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983" w:rsidRDefault="00F95983" w:rsidP="00F95983">
      <w:pPr>
        <w:shd w:val="clear" w:color="auto" w:fill="FFFFFF"/>
        <w:spacing w:after="0"/>
        <w:rPr>
          <w:rFonts w:ascii="Times New Roman" w:hAnsi="Times New Roman"/>
          <w:color w:val="1D1D1D"/>
          <w:sz w:val="24"/>
          <w:szCs w:val="24"/>
        </w:rPr>
      </w:pPr>
      <w:r>
        <w:rPr>
          <w:rFonts w:ascii="Times New Roman" w:hAnsi="Times New Roman"/>
          <w:color w:val="1D1D1D"/>
          <w:sz w:val="24"/>
          <w:szCs w:val="24"/>
        </w:rPr>
        <w:t xml:space="preserve">Ф.И.О. ученика </w:t>
      </w:r>
      <w:proofErr w:type="spellStart"/>
      <w:r>
        <w:rPr>
          <w:rFonts w:ascii="Times New Roman" w:hAnsi="Times New Roman"/>
          <w:color w:val="1D1D1D"/>
          <w:sz w:val="24"/>
          <w:szCs w:val="24"/>
        </w:rPr>
        <w:t>_____________________________________класс</w:t>
      </w:r>
      <w:proofErr w:type="spellEnd"/>
      <w:r>
        <w:rPr>
          <w:rFonts w:ascii="Times New Roman" w:hAnsi="Times New Roman"/>
          <w:color w:val="1D1D1D"/>
          <w:sz w:val="24"/>
          <w:szCs w:val="24"/>
        </w:rPr>
        <w:t>_______</w:t>
      </w:r>
    </w:p>
    <w:p w:rsidR="00F95983" w:rsidRDefault="00F95983" w:rsidP="00F95983">
      <w:pPr>
        <w:shd w:val="clear" w:color="auto" w:fill="FFFFFF"/>
        <w:spacing w:after="0"/>
        <w:rPr>
          <w:rFonts w:ascii="Times New Roman" w:hAnsi="Times New Roman"/>
          <w:color w:val="1D1D1D"/>
          <w:sz w:val="24"/>
          <w:szCs w:val="24"/>
        </w:rPr>
      </w:pPr>
      <w:r>
        <w:rPr>
          <w:rFonts w:ascii="Times New Roman" w:hAnsi="Times New Roman"/>
          <w:color w:val="1D1D1D"/>
          <w:sz w:val="24"/>
          <w:szCs w:val="24"/>
        </w:rPr>
        <w:t>Дата рождения (число, месяц, год)_________________________________</w:t>
      </w:r>
    </w:p>
    <w:p w:rsidR="00F95983" w:rsidRDefault="00F95983" w:rsidP="00F95983">
      <w:pPr>
        <w:spacing w:after="0"/>
        <w:rPr>
          <w:rFonts w:ascii="Times New Roman" w:hAnsi="Times New Roman"/>
          <w:color w:val="1D1D1D"/>
          <w:sz w:val="24"/>
          <w:szCs w:val="24"/>
        </w:rPr>
      </w:pPr>
      <w:r>
        <w:rPr>
          <w:rFonts w:ascii="Times New Roman" w:hAnsi="Times New Roman"/>
          <w:color w:val="1D1D1D"/>
          <w:sz w:val="24"/>
          <w:szCs w:val="24"/>
        </w:rPr>
        <w:t xml:space="preserve">Количество баллов_______________ оценка____________________ </w:t>
      </w:r>
    </w:p>
    <w:p w:rsidR="00F95983" w:rsidRDefault="00F95983" w:rsidP="00F95983">
      <w:pPr>
        <w:shd w:val="clear" w:color="auto" w:fill="FFFFFF"/>
        <w:spacing w:after="0"/>
        <w:ind w:left="763" w:right="756"/>
        <w:jc w:val="center"/>
        <w:rPr>
          <w:rFonts w:ascii="Times New Roman" w:hAnsi="Times New Roman"/>
          <w:b/>
          <w:color w:val="1D1D1D"/>
          <w:sz w:val="24"/>
          <w:szCs w:val="24"/>
        </w:rPr>
      </w:pPr>
    </w:p>
    <w:p w:rsidR="00F95983" w:rsidRDefault="00F95983" w:rsidP="00F95983">
      <w:pPr>
        <w:shd w:val="clear" w:color="auto" w:fill="FFFFFF"/>
        <w:tabs>
          <w:tab w:val="left" w:pos="4922"/>
        </w:tabs>
        <w:spacing w:after="0"/>
        <w:ind w:left="763" w:right="756"/>
        <w:jc w:val="center"/>
        <w:rPr>
          <w:rFonts w:ascii="Times New Roman" w:hAnsi="Times New Roman"/>
          <w:b/>
          <w:color w:val="1D1D1D"/>
          <w:sz w:val="24"/>
          <w:szCs w:val="24"/>
        </w:rPr>
      </w:pPr>
      <w:r>
        <w:rPr>
          <w:rFonts w:ascii="Times New Roman" w:hAnsi="Times New Roman"/>
          <w:b/>
          <w:color w:val="1D1D1D"/>
          <w:sz w:val="24"/>
          <w:szCs w:val="24"/>
        </w:rPr>
        <w:t>Тестовые задания школьной олимпиады</w:t>
      </w:r>
    </w:p>
    <w:p w:rsidR="00F95983" w:rsidRDefault="00F95983" w:rsidP="00F95983">
      <w:pPr>
        <w:shd w:val="clear" w:color="auto" w:fill="FFFFFF"/>
        <w:spacing w:after="0"/>
        <w:ind w:left="763" w:right="756"/>
        <w:jc w:val="center"/>
        <w:rPr>
          <w:rFonts w:ascii="Times New Roman" w:hAnsi="Times New Roman"/>
          <w:b/>
          <w:color w:val="1D1D1D"/>
          <w:sz w:val="24"/>
          <w:szCs w:val="24"/>
        </w:rPr>
      </w:pPr>
      <w:r>
        <w:rPr>
          <w:rFonts w:ascii="Times New Roman" w:hAnsi="Times New Roman"/>
          <w:b/>
          <w:color w:val="1D1D1D"/>
          <w:sz w:val="24"/>
          <w:szCs w:val="24"/>
        </w:rPr>
        <w:t>для учащихся 5 классов по технологии</w:t>
      </w:r>
    </w:p>
    <w:p w:rsidR="00F95983" w:rsidRDefault="00F95983" w:rsidP="00F95983">
      <w:pPr>
        <w:shd w:val="clear" w:color="auto" w:fill="FFFFFF"/>
        <w:spacing w:after="0"/>
        <w:ind w:left="142" w:right="141"/>
        <w:jc w:val="center"/>
        <w:rPr>
          <w:rFonts w:ascii="Times New Roman" w:hAnsi="Times New Roman"/>
          <w:b/>
          <w:color w:val="1D1D1D"/>
          <w:sz w:val="24"/>
          <w:szCs w:val="24"/>
        </w:rPr>
      </w:pPr>
      <w:r>
        <w:rPr>
          <w:rFonts w:ascii="Times New Roman" w:hAnsi="Times New Roman"/>
          <w:b/>
          <w:color w:val="1D1D1D"/>
          <w:spacing w:val="-2"/>
          <w:sz w:val="24"/>
          <w:szCs w:val="24"/>
        </w:rPr>
        <w:t>(«Культура дома и художественно-</w:t>
      </w:r>
      <w:r>
        <w:rPr>
          <w:rFonts w:ascii="Times New Roman" w:hAnsi="Times New Roman"/>
          <w:b/>
          <w:color w:val="1D1D1D"/>
          <w:sz w:val="24"/>
          <w:szCs w:val="24"/>
        </w:rPr>
        <w:t>декоративное творчество»)</w:t>
      </w:r>
    </w:p>
    <w:p w:rsidR="00F95983" w:rsidRDefault="00F95983" w:rsidP="00F95983">
      <w:pPr>
        <w:spacing w:after="0" w:line="240" w:lineRule="auto"/>
        <w:ind w:left="142"/>
        <w:rPr>
          <w:rFonts w:ascii="Times New Roman" w:eastAsia="Calibri" w:hAnsi="Times New Roman" w:cs="Times New Roman"/>
          <w:b/>
          <w:color w:val="1D1D1D"/>
          <w:sz w:val="24"/>
          <w:szCs w:val="24"/>
        </w:rPr>
      </w:pPr>
    </w:p>
    <w:p w:rsidR="00F95983" w:rsidRDefault="00F95983" w:rsidP="00F95983">
      <w:pPr>
        <w:spacing w:after="0" w:line="240" w:lineRule="auto"/>
        <w:ind w:left="142"/>
        <w:rPr>
          <w:rFonts w:ascii="Times New Roman" w:eastAsia="Calibri" w:hAnsi="Times New Roman" w:cs="Times New Roman"/>
          <w:b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D1D1D"/>
          <w:sz w:val="24"/>
          <w:szCs w:val="24"/>
        </w:rPr>
        <w:t>1. Бутерброды по способу приготовления бывают:</w:t>
      </w:r>
    </w:p>
    <w:p w:rsidR="00F95983" w:rsidRDefault="00F95983" w:rsidP="00F9598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холодные</w:t>
      </w:r>
    </w:p>
    <w:p w:rsidR="00F95983" w:rsidRDefault="00F95983" w:rsidP="00F9598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сырые</w:t>
      </w:r>
    </w:p>
    <w:p w:rsidR="00F95983" w:rsidRDefault="00F95983" w:rsidP="00F9598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горячие</w:t>
      </w:r>
    </w:p>
    <w:p w:rsidR="00F95983" w:rsidRDefault="00F95983" w:rsidP="00F95983">
      <w:pPr>
        <w:pStyle w:val="a3"/>
        <w:spacing w:after="0" w:line="240" w:lineRule="auto"/>
        <w:ind w:left="862"/>
        <w:rPr>
          <w:rFonts w:ascii="Times New Roman" w:eastAsia="Calibri" w:hAnsi="Times New Roman" w:cs="Times New Roman"/>
          <w:color w:val="1D1D1D"/>
          <w:sz w:val="24"/>
          <w:szCs w:val="24"/>
        </w:rPr>
      </w:pPr>
    </w:p>
    <w:p w:rsidR="00F95983" w:rsidRDefault="00F95983" w:rsidP="00F95983">
      <w:pPr>
        <w:spacing w:after="0" w:line="240" w:lineRule="auto"/>
        <w:ind w:left="142"/>
        <w:rPr>
          <w:rFonts w:ascii="Times New Roman" w:eastAsia="Calibri" w:hAnsi="Times New Roman" w:cs="Times New Roman"/>
          <w:b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D1D1D"/>
          <w:sz w:val="24"/>
          <w:szCs w:val="24"/>
        </w:rPr>
        <w:t>2.  Установи  последовательность  первичной  обработки  овощей:</w:t>
      </w:r>
    </w:p>
    <w:tbl>
      <w:tblPr>
        <w:tblStyle w:val="a4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2"/>
        <w:gridCol w:w="3938"/>
      </w:tblGrid>
      <w:tr w:rsidR="00F95983" w:rsidTr="00F95983">
        <w:tc>
          <w:tcPr>
            <w:tcW w:w="3932" w:type="dxa"/>
            <w:hideMark/>
          </w:tcPr>
          <w:p w:rsidR="00F95983" w:rsidRDefault="00F95983">
            <w:pPr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1D1D1D"/>
                <w:sz w:val="24"/>
                <w:szCs w:val="24"/>
              </w:rPr>
              <w:sym w:font="Times New Roman" w:char="F07F"/>
            </w:r>
            <w:r>
              <w:rPr>
                <w:rFonts w:ascii="Times New Roman" w:eastAsia="Calibri" w:hAnsi="Times New Roman" w:cs="Times New Roman"/>
                <w:b/>
                <w:color w:val="1D1D1D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>сортируют</w:t>
            </w:r>
          </w:p>
        </w:tc>
        <w:tc>
          <w:tcPr>
            <w:tcW w:w="3938" w:type="dxa"/>
            <w:hideMark/>
          </w:tcPr>
          <w:p w:rsidR="00F95983" w:rsidRDefault="00F95983">
            <w:pPr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1D1D1D"/>
                <w:sz w:val="24"/>
                <w:szCs w:val="24"/>
              </w:rPr>
              <w:sym w:font="Times New Roman" w:char="F07F"/>
            </w:r>
            <w:r>
              <w:rPr>
                <w:rFonts w:ascii="Times New Roman" w:eastAsia="Calibri" w:hAnsi="Times New Roman" w:cs="Times New Roman"/>
                <w:b/>
                <w:color w:val="1D1D1D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>очищают</w:t>
            </w:r>
          </w:p>
        </w:tc>
      </w:tr>
      <w:tr w:rsidR="00F95983" w:rsidTr="00F95983">
        <w:tc>
          <w:tcPr>
            <w:tcW w:w="3932" w:type="dxa"/>
            <w:hideMark/>
          </w:tcPr>
          <w:p w:rsidR="00F95983" w:rsidRDefault="00F95983">
            <w:pPr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1D1D1D"/>
                <w:sz w:val="24"/>
                <w:szCs w:val="24"/>
              </w:rPr>
              <w:sym w:font="Times New Roman" w:char="F07F"/>
            </w:r>
            <w:r>
              <w:rPr>
                <w:rFonts w:ascii="Times New Roman" w:eastAsia="Calibri" w:hAnsi="Times New Roman" w:cs="Times New Roman"/>
                <w:b/>
                <w:color w:val="1D1D1D"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>нарезают</w:t>
            </w:r>
          </w:p>
        </w:tc>
        <w:tc>
          <w:tcPr>
            <w:tcW w:w="3938" w:type="dxa"/>
            <w:hideMark/>
          </w:tcPr>
          <w:p w:rsidR="00F95983" w:rsidRDefault="00F95983">
            <w:pPr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1D1D1D"/>
                <w:sz w:val="24"/>
                <w:szCs w:val="24"/>
              </w:rPr>
              <w:sym w:font="Times New Roman" w:char="F07F"/>
            </w:r>
            <w:r>
              <w:rPr>
                <w:rFonts w:ascii="Times New Roman" w:eastAsia="Calibri" w:hAnsi="Times New Roman" w:cs="Times New Roman"/>
                <w:b/>
                <w:i/>
                <w:color w:val="1D1D1D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>промывают</w:t>
            </w:r>
          </w:p>
        </w:tc>
      </w:tr>
      <w:tr w:rsidR="00F95983" w:rsidTr="00F95983">
        <w:tc>
          <w:tcPr>
            <w:tcW w:w="3932" w:type="dxa"/>
          </w:tcPr>
          <w:p w:rsidR="00F95983" w:rsidRDefault="00F95983">
            <w:pP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1D1D1D"/>
                <w:sz w:val="24"/>
                <w:szCs w:val="24"/>
              </w:rPr>
              <w:sym w:font="Times New Roman" w:char="F07F"/>
            </w:r>
            <w:r>
              <w:rPr>
                <w:rFonts w:ascii="Times New Roman" w:eastAsia="Calibri" w:hAnsi="Times New Roman" w:cs="Times New Roman"/>
                <w:b/>
                <w:color w:val="1D1D1D"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>моют</w:t>
            </w:r>
          </w:p>
          <w:p w:rsidR="00F95983" w:rsidRDefault="00F95983">
            <w:pPr>
              <w:rPr>
                <w:rFonts w:ascii="Times New Roman" w:hAnsi="Times New Roman"/>
                <w:color w:val="1D1D1D"/>
                <w:sz w:val="24"/>
                <w:szCs w:val="24"/>
              </w:rPr>
            </w:pPr>
          </w:p>
        </w:tc>
        <w:tc>
          <w:tcPr>
            <w:tcW w:w="3938" w:type="dxa"/>
          </w:tcPr>
          <w:p w:rsidR="00F95983" w:rsidRDefault="00F95983">
            <w:pPr>
              <w:rPr>
                <w:rFonts w:ascii="Times New Roman" w:hAnsi="Times New Roman"/>
                <w:color w:val="1D1D1D"/>
                <w:sz w:val="24"/>
                <w:szCs w:val="24"/>
              </w:rPr>
            </w:pPr>
          </w:p>
        </w:tc>
      </w:tr>
    </w:tbl>
    <w:p w:rsidR="00F95983" w:rsidRDefault="00F95983" w:rsidP="00F95983">
      <w:pPr>
        <w:spacing w:after="0" w:line="240" w:lineRule="auto"/>
        <w:ind w:left="142"/>
        <w:rPr>
          <w:rFonts w:ascii="Times New Roman" w:eastAsia="Calibri" w:hAnsi="Times New Roman" w:cs="Times New Roman"/>
          <w:b/>
          <w:color w:val="1D1D1D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color w:val="1D1D1D"/>
          <w:sz w:val="24"/>
          <w:szCs w:val="24"/>
        </w:rPr>
        <w:t>3. Если вы закончили еду, то следует положить</w:t>
      </w:r>
    </w:p>
    <w:p w:rsidR="00F95983" w:rsidRDefault="00F95983" w:rsidP="00F95983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нож слева, а  вилку справа от тарелки</w:t>
      </w:r>
    </w:p>
    <w:p w:rsidR="00F95983" w:rsidRDefault="00F95983" w:rsidP="00F95983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нож справа, а вилку слева от тарелки</w:t>
      </w:r>
    </w:p>
    <w:p w:rsidR="00F95983" w:rsidRDefault="00F95983" w:rsidP="00F95983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нож и вилку на тарелку, скрестив между собой</w:t>
      </w:r>
    </w:p>
    <w:p w:rsidR="00F95983" w:rsidRDefault="00F95983" w:rsidP="00F95983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нож и вилку на тарелку рядом, параллельно друг другу ручками вправо</w:t>
      </w:r>
    </w:p>
    <w:p w:rsidR="00F95983" w:rsidRDefault="00F95983" w:rsidP="00F95983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нож и вилку слева от тарелки, параллельно друг другу ручками к себе</w:t>
      </w:r>
    </w:p>
    <w:p w:rsidR="00F95983" w:rsidRDefault="00F95983" w:rsidP="00F95983">
      <w:pPr>
        <w:pStyle w:val="a3"/>
        <w:tabs>
          <w:tab w:val="left" w:pos="426"/>
        </w:tabs>
        <w:spacing w:after="0" w:line="240" w:lineRule="auto"/>
        <w:ind w:left="426"/>
        <w:rPr>
          <w:rFonts w:ascii="Times New Roman" w:eastAsia="Calibri" w:hAnsi="Times New Roman" w:cs="Times New Roman"/>
          <w:color w:val="1D1D1D"/>
          <w:sz w:val="24"/>
          <w:szCs w:val="24"/>
        </w:rPr>
      </w:pPr>
    </w:p>
    <w:p w:rsidR="00F95983" w:rsidRDefault="00F95983" w:rsidP="00F95983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1D1D1D"/>
          <w:sz w:val="24"/>
          <w:szCs w:val="24"/>
        </w:rPr>
        <w:t xml:space="preserve">4. </w:t>
      </w:r>
      <w:r>
        <w:rPr>
          <w:rFonts w:ascii="Times New Roman" w:eastAsia="Calibri" w:hAnsi="Times New Roman" w:cs="Times New Roman"/>
          <w:b/>
          <w:color w:val="1D1D1D"/>
          <w:sz w:val="24"/>
          <w:szCs w:val="24"/>
        </w:rPr>
        <w:t xml:space="preserve">Блюдами для завтрака являются: </w:t>
      </w:r>
    </w:p>
    <w:tbl>
      <w:tblPr>
        <w:tblStyle w:val="a4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5"/>
        <w:gridCol w:w="3935"/>
      </w:tblGrid>
      <w:tr w:rsidR="00F95983" w:rsidTr="00F95983">
        <w:tc>
          <w:tcPr>
            <w:tcW w:w="3935" w:type="dxa"/>
            <w:hideMark/>
          </w:tcPr>
          <w:p w:rsidR="00F95983" w:rsidRDefault="00F95983" w:rsidP="00631FCE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>суп</w:t>
            </w:r>
          </w:p>
        </w:tc>
        <w:tc>
          <w:tcPr>
            <w:tcW w:w="3935" w:type="dxa"/>
            <w:hideMark/>
          </w:tcPr>
          <w:p w:rsidR="00F95983" w:rsidRDefault="00F95983">
            <w:pPr>
              <w:tabs>
                <w:tab w:val="left" w:pos="426"/>
              </w:tabs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>4)яичница</w:t>
            </w:r>
          </w:p>
        </w:tc>
      </w:tr>
      <w:tr w:rsidR="00F95983" w:rsidTr="00F95983">
        <w:tc>
          <w:tcPr>
            <w:tcW w:w="3935" w:type="dxa"/>
            <w:hideMark/>
          </w:tcPr>
          <w:p w:rsidR="00F95983" w:rsidRDefault="00F95983" w:rsidP="00631FCE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>каша</w:t>
            </w:r>
          </w:p>
        </w:tc>
        <w:tc>
          <w:tcPr>
            <w:tcW w:w="3935" w:type="dxa"/>
            <w:hideMark/>
          </w:tcPr>
          <w:p w:rsidR="00F95983" w:rsidRDefault="00F95983">
            <w:pPr>
              <w:tabs>
                <w:tab w:val="left" w:pos="426"/>
              </w:tabs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>5)мясо заливное</w:t>
            </w:r>
          </w:p>
        </w:tc>
      </w:tr>
      <w:tr w:rsidR="00F95983" w:rsidTr="00F95983">
        <w:tc>
          <w:tcPr>
            <w:tcW w:w="3935" w:type="dxa"/>
            <w:hideMark/>
          </w:tcPr>
          <w:p w:rsidR="00F95983" w:rsidRDefault="00F95983" w:rsidP="00631FCE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 xml:space="preserve">студень </w:t>
            </w:r>
          </w:p>
        </w:tc>
        <w:tc>
          <w:tcPr>
            <w:tcW w:w="3935" w:type="dxa"/>
            <w:hideMark/>
          </w:tcPr>
          <w:p w:rsidR="00F95983" w:rsidRDefault="00F95983">
            <w:pPr>
              <w:tabs>
                <w:tab w:val="left" w:pos="426"/>
              </w:tabs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hAnsi="Times New Roman"/>
                <w:color w:val="1D1D1D"/>
                <w:sz w:val="24"/>
                <w:szCs w:val="24"/>
              </w:rPr>
              <w:t>6) пирожное</w:t>
            </w:r>
          </w:p>
        </w:tc>
      </w:tr>
    </w:tbl>
    <w:p w:rsidR="00F95983" w:rsidRDefault="00F95983" w:rsidP="00F95983">
      <w:pPr>
        <w:spacing w:after="0" w:line="240" w:lineRule="auto"/>
        <w:ind w:left="142"/>
        <w:rPr>
          <w:rFonts w:ascii="Times New Roman" w:eastAsia="Calibri" w:hAnsi="Times New Roman" w:cs="Times New Roman"/>
          <w:b/>
          <w:color w:val="1D1D1D"/>
          <w:sz w:val="24"/>
          <w:szCs w:val="24"/>
          <w:lang w:eastAsia="en-US"/>
        </w:rPr>
      </w:pPr>
    </w:p>
    <w:p w:rsidR="00F95983" w:rsidRDefault="00F95983" w:rsidP="00F95983">
      <w:pPr>
        <w:spacing w:after="0" w:line="240" w:lineRule="auto"/>
        <w:ind w:left="142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D1D1D"/>
          <w:sz w:val="24"/>
          <w:szCs w:val="24"/>
        </w:rPr>
        <w:t>5.  Бутерброды бывают:</w:t>
      </w:r>
    </w:p>
    <w:tbl>
      <w:tblPr>
        <w:tblStyle w:val="a4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5"/>
        <w:gridCol w:w="3935"/>
      </w:tblGrid>
      <w:tr w:rsidR="00F95983" w:rsidTr="00F95983">
        <w:tc>
          <w:tcPr>
            <w:tcW w:w="3935" w:type="dxa"/>
            <w:hideMark/>
          </w:tcPr>
          <w:p w:rsidR="00F95983" w:rsidRDefault="00F95983" w:rsidP="00631FCE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>открытые</w:t>
            </w:r>
          </w:p>
        </w:tc>
        <w:tc>
          <w:tcPr>
            <w:tcW w:w="3935" w:type="dxa"/>
            <w:hideMark/>
          </w:tcPr>
          <w:p w:rsidR="00F95983" w:rsidRDefault="00F95983">
            <w:pPr>
              <w:tabs>
                <w:tab w:val="left" w:pos="426"/>
              </w:tabs>
              <w:ind w:left="142"/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>3)</w:t>
            </w: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ab/>
              <w:t>канапе</w:t>
            </w:r>
          </w:p>
        </w:tc>
      </w:tr>
      <w:tr w:rsidR="00F95983" w:rsidTr="00F95983">
        <w:tc>
          <w:tcPr>
            <w:tcW w:w="3935" w:type="dxa"/>
            <w:hideMark/>
          </w:tcPr>
          <w:p w:rsidR="00F95983" w:rsidRDefault="00F95983" w:rsidP="00631FCE">
            <w:pPr>
              <w:pStyle w:val="a3"/>
              <w:numPr>
                <w:ilvl w:val="0"/>
                <w:numId w:val="4"/>
              </w:numPr>
              <w:tabs>
                <w:tab w:val="left" w:pos="426"/>
              </w:tabs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>рубленые</w:t>
            </w:r>
          </w:p>
        </w:tc>
        <w:tc>
          <w:tcPr>
            <w:tcW w:w="3935" w:type="dxa"/>
            <w:hideMark/>
          </w:tcPr>
          <w:p w:rsidR="00F95983" w:rsidRDefault="00F95983">
            <w:pPr>
              <w:ind w:left="142"/>
              <w:rPr>
                <w:rFonts w:ascii="Times New Roman" w:hAnsi="Times New Roman"/>
                <w:color w:val="1D1D1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1D1D1D"/>
                <w:sz w:val="24"/>
                <w:szCs w:val="24"/>
              </w:rPr>
              <w:t>4)  крупные</w:t>
            </w:r>
          </w:p>
        </w:tc>
      </w:tr>
    </w:tbl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b/>
          <w:color w:val="1D1D1D"/>
          <w:sz w:val="24"/>
          <w:szCs w:val="24"/>
          <w:lang w:eastAsia="en-US"/>
        </w:rPr>
      </w:pP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b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D1D1D"/>
          <w:sz w:val="24"/>
          <w:szCs w:val="24"/>
        </w:rPr>
        <w:t>6. Салатными заправками являются:</w:t>
      </w:r>
    </w:p>
    <w:p w:rsidR="00F95983" w:rsidRDefault="00F95983" w:rsidP="00F95983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майонез;</w:t>
      </w:r>
    </w:p>
    <w:p w:rsidR="00F95983" w:rsidRDefault="00F95983" w:rsidP="00F95983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сметана;</w:t>
      </w:r>
    </w:p>
    <w:p w:rsidR="00F95983" w:rsidRDefault="00F95983" w:rsidP="00F95983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уксус;</w:t>
      </w:r>
    </w:p>
    <w:p w:rsidR="00F95983" w:rsidRDefault="00F95983" w:rsidP="00F95983">
      <w:pPr>
        <w:pStyle w:val="a3"/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растительное масло.</w:t>
      </w: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b/>
          <w:color w:val="1D1D1D"/>
          <w:sz w:val="24"/>
          <w:szCs w:val="24"/>
        </w:rPr>
      </w:pP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b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D1D1D"/>
          <w:sz w:val="24"/>
          <w:szCs w:val="24"/>
        </w:rPr>
        <w:t>7. Является ли бутербродом хлеб с маслом?</w:t>
      </w: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а) нет;</w:t>
      </w: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б) да.</w:t>
      </w: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b/>
          <w:color w:val="1D1D1D"/>
          <w:sz w:val="24"/>
          <w:szCs w:val="24"/>
        </w:rPr>
      </w:pP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b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D1D1D"/>
          <w:sz w:val="24"/>
          <w:szCs w:val="24"/>
        </w:rPr>
        <w:t>8. К столовым приборам не относится:</w:t>
      </w:r>
    </w:p>
    <w:p w:rsidR="00F95983" w:rsidRDefault="00F95983" w:rsidP="00F95983">
      <w:pPr>
        <w:pStyle w:val="a3"/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ложка;</w:t>
      </w:r>
    </w:p>
    <w:p w:rsidR="00F95983" w:rsidRDefault="00F95983" w:rsidP="00F95983">
      <w:pPr>
        <w:pStyle w:val="a3"/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дуршлаг;</w:t>
      </w:r>
    </w:p>
    <w:p w:rsidR="00F95983" w:rsidRDefault="00F95983" w:rsidP="00F95983">
      <w:pPr>
        <w:pStyle w:val="a3"/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вилка;</w:t>
      </w:r>
    </w:p>
    <w:p w:rsidR="00F95983" w:rsidRDefault="00F95983" w:rsidP="00F95983">
      <w:pPr>
        <w:pStyle w:val="a3"/>
        <w:numPr>
          <w:ilvl w:val="0"/>
          <w:numId w:val="6"/>
        </w:numPr>
        <w:spacing w:after="0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нож.</w:t>
      </w: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b/>
          <w:color w:val="1D1D1D"/>
          <w:sz w:val="24"/>
          <w:szCs w:val="24"/>
        </w:rPr>
      </w:pP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b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D1D1D"/>
          <w:sz w:val="24"/>
          <w:szCs w:val="24"/>
        </w:rPr>
        <w:t>9. В каких продуктах содержится наибольшее количество витаминов?</w:t>
      </w: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1) животного происхождения;</w:t>
      </w: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2) растительного происхождения.</w:t>
      </w: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b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1D1D1D"/>
          <w:sz w:val="24"/>
          <w:szCs w:val="24"/>
        </w:rPr>
        <w:t xml:space="preserve">10. Установите соответствие между способом приготовления и временем приготовления яиц после закипания воды. </w:t>
      </w: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Соедини правильный ответ.</w:t>
      </w: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а) «всмятку»                                  1) 7-10 мин.</w:t>
      </w: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б) «в мешочек»                              2) 2-3 мин.</w:t>
      </w:r>
    </w:p>
    <w:p w:rsidR="00F95983" w:rsidRDefault="00F95983" w:rsidP="00F95983">
      <w:pPr>
        <w:spacing w:after="0"/>
        <w:ind w:firstLine="142"/>
        <w:rPr>
          <w:rFonts w:ascii="Times New Roman" w:eastAsia="Calibri" w:hAnsi="Times New Roman" w:cs="Times New Roman"/>
          <w:color w:val="1D1D1D"/>
          <w:sz w:val="24"/>
          <w:szCs w:val="24"/>
        </w:rPr>
      </w:pPr>
      <w:r>
        <w:rPr>
          <w:rFonts w:ascii="Times New Roman" w:eastAsia="Calibri" w:hAnsi="Times New Roman" w:cs="Times New Roman"/>
          <w:color w:val="1D1D1D"/>
          <w:sz w:val="24"/>
          <w:szCs w:val="24"/>
        </w:rPr>
        <w:t>в) «вкрутую»                                  3) 4-5 мин.</w:t>
      </w:r>
    </w:p>
    <w:p w:rsidR="00F95983" w:rsidRDefault="00F95983" w:rsidP="00F9598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D1D1D"/>
          <w:sz w:val="24"/>
          <w:szCs w:val="24"/>
        </w:rPr>
      </w:pPr>
    </w:p>
    <w:p w:rsidR="00F95983" w:rsidRDefault="00F95983" w:rsidP="00F9598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D1D1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D1D1D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b/>
          <w:color w:val="1D1D1D"/>
          <w:sz w:val="24"/>
          <w:szCs w:val="24"/>
        </w:rPr>
        <w:t xml:space="preserve"> Перечислите способы механической обработки продуктов</w:t>
      </w:r>
      <w:r>
        <w:rPr>
          <w:rFonts w:ascii="Times New Roman" w:eastAsia="Times New Roman" w:hAnsi="Times New Roman" w:cs="Times New Roman"/>
          <w:b/>
          <w:color w:val="1D1D1D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 а) нарезание; </w:t>
      </w: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br/>
        <w:t xml:space="preserve"> б) варка;</w:t>
      </w: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в) просеивание; </w:t>
      </w: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br/>
        <w:t xml:space="preserve"> г) </w:t>
      </w:r>
      <w:proofErr w:type="spellStart"/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t>бланширование</w:t>
      </w:r>
      <w:proofErr w:type="spellEnd"/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br/>
        <w:t xml:space="preserve"> </w:t>
      </w:r>
      <w:proofErr w:type="spellStart"/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t>) жарка.</w:t>
      </w: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br/>
      </w:r>
    </w:p>
    <w:p w:rsidR="00F95983" w:rsidRDefault="00F95983" w:rsidP="00F95983">
      <w:pPr>
        <w:spacing w:after="0" w:line="240" w:lineRule="auto"/>
        <w:rPr>
          <w:rFonts w:ascii="Times New Roman" w:eastAsia="Times New Roman" w:hAnsi="Times New Roman"/>
          <w:b/>
          <w:color w:val="1D1D1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D1D1D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b/>
          <w:color w:val="1D1D1D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olor w:val="1D1D1D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1D1D1D"/>
          <w:sz w:val="24"/>
          <w:szCs w:val="24"/>
        </w:rPr>
        <w:t>Д</w:t>
      </w:r>
      <w:r>
        <w:rPr>
          <w:rFonts w:ascii="Times New Roman" w:eastAsia="Times New Roman" w:hAnsi="Times New Roman"/>
          <w:b/>
          <w:color w:val="1D1D1D"/>
          <w:sz w:val="24"/>
          <w:szCs w:val="24"/>
        </w:rPr>
        <w:t>ля роста костей и зубов организму необходим микроэлемент:</w:t>
      </w:r>
      <w:r>
        <w:rPr>
          <w:rFonts w:ascii="Times New Roman" w:eastAsia="Times New Roman" w:hAnsi="Times New Roman" w:cs="Times New Roman"/>
          <w:b/>
          <w:color w:val="1D1D1D"/>
          <w:sz w:val="24"/>
          <w:szCs w:val="24"/>
        </w:rPr>
        <w:t xml:space="preserve"> </w:t>
      </w:r>
    </w:p>
    <w:p w:rsidR="00F95983" w:rsidRDefault="00F95983" w:rsidP="00F95983">
      <w:pPr>
        <w:spacing w:after="0" w:line="240" w:lineRule="auto"/>
        <w:rPr>
          <w:rFonts w:ascii="Times New Roman" w:eastAsia="Times New Roman" w:hAnsi="Times New Roman" w:cs="Times New Roman"/>
          <w:color w:val="1D1D1D"/>
          <w:sz w:val="24"/>
          <w:szCs w:val="24"/>
        </w:rPr>
      </w:pP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t>а) йод;</w:t>
      </w: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br/>
        <w:t>б) калий;</w:t>
      </w: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br/>
        <w:t>в) кальций;</w:t>
      </w: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br/>
        <w:t>г) магний.</w:t>
      </w:r>
    </w:p>
    <w:p w:rsidR="00F95983" w:rsidRDefault="00F95983" w:rsidP="00F95983">
      <w:pPr>
        <w:spacing w:after="0" w:line="240" w:lineRule="auto"/>
        <w:rPr>
          <w:rFonts w:ascii="Times New Roman" w:eastAsia="Times New Roman" w:hAnsi="Times New Roman" w:cs="Times New Roman"/>
          <w:b/>
          <w:color w:val="1D1D1D"/>
          <w:sz w:val="24"/>
          <w:szCs w:val="24"/>
        </w:rPr>
      </w:pPr>
    </w:p>
    <w:p w:rsidR="00F95983" w:rsidRDefault="00F95983" w:rsidP="00F95983">
      <w:pPr>
        <w:spacing w:after="0" w:line="240" w:lineRule="auto"/>
        <w:rPr>
          <w:rFonts w:ascii="Times New Roman" w:eastAsia="Times New Roman" w:hAnsi="Times New Roman" w:cs="Times New Roman"/>
          <w:b/>
          <w:color w:val="1D1D1D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D1D1D"/>
          <w:sz w:val="24"/>
          <w:szCs w:val="24"/>
        </w:rPr>
        <w:t xml:space="preserve">13. К корнеплодам относят: </w:t>
      </w:r>
    </w:p>
    <w:p w:rsidR="00F95983" w:rsidRDefault="00F95983" w:rsidP="00F95983">
      <w:pPr>
        <w:spacing w:after="0" w:line="240" w:lineRule="auto"/>
        <w:rPr>
          <w:rFonts w:ascii="Times New Roman" w:eastAsia="Times New Roman" w:hAnsi="Times New Roman" w:cs="Times New Roman"/>
          <w:color w:val="1D1D1D"/>
          <w:sz w:val="24"/>
          <w:szCs w:val="24"/>
        </w:rPr>
      </w:pP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t>а) брюква;                                          г) репа;</w:t>
      </w:r>
    </w:p>
    <w:p w:rsidR="00F95983" w:rsidRDefault="00F95983" w:rsidP="00F95983">
      <w:pPr>
        <w:spacing w:after="0" w:line="240" w:lineRule="auto"/>
        <w:rPr>
          <w:rFonts w:ascii="Times New Roman" w:eastAsia="Times New Roman" w:hAnsi="Times New Roman" w:cs="Times New Roman"/>
          <w:color w:val="1D1D1D"/>
          <w:sz w:val="24"/>
          <w:szCs w:val="24"/>
        </w:rPr>
      </w:pP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б) кабачки;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t>)  чеснок;</w:t>
      </w:r>
    </w:p>
    <w:p w:rsidR="00F95983" w:rsidRDefault="00F95983" w:rsidP="00F95983">
      <w:pPr>
        <w:spacing w:after="0" w:line="240" w:lineRule="auto"/>
        <w:rPr>
          <w:rFonts w:ascii="Times New Roman" w:eastAsia="Times New Roman" w:hAnsi="Times New Roman" w:cs="Times New Roman"/>
          <w:color w:val="1D1D1D"/>
          <w:sz w:val="24"/>
          <w:szCs w:val="24"/>
        </w:rPr>
      </w:pPr>
      <w:r>
        <w:rPr>
          <w:rFonts w:ascii="Times New Roman" w:eastAsia="Times New Roman" w:hAnsi="Times New Roman" w:cs="Times New Roman"/>
          <w:color w:val="1D1D1D"/>
          <w:sz w:val="24"/>
          <w:szCs w:val="24"/>
        </w:rPr>
        <w:t xml:space="preserve">в) картофель;                                     е) морковь.         </w:t>
      </w:r>
    </w:p>
    <w:p w:rsidR="00F95983" w:rsidRDefault="00F95983" w:rsidP="00F95983">
      <w:pPr>
        <w:spacing w:after="0" w:line="240" w:lineRule="auto"/>
        <w:rPr>
          <w:rFonts w:ascii="Times New Roman" w:eastAsiaTheme="minorHAnsi" w:hAnsi="Times New Roman" w:cs="Times New Roman"/>
          <w:b/>
          <w:color w:val="1D1D1D"/>
          <w:sz w:val="24"/>
          <w:szCs w:val="24"/>
          <w:lang w:eastAsia="en-US"/>
        </w:rPr>
      </w:pPr>
    </w:p>
    <w:p w:rsidR="00F95983" w:rsidRDefault="00F95983" w:rsidP="00F95983">
      <w:pPr>
        <w:spacing w:after="0" w:line="240" w:lineRule="auto"/>
        <w:rPr>
          <w:rFonts w:ascii="Times New Roman" w:hAnsi="Times New Roman" w:cs="Times New Roman"/>
          <w:b/>
          <w:color w:val="1D1D1D"/>
          <w:sz w:val="24"/>
          <w:szCs w:val="24"/>
        </w:rPr>
      </w:pPr>
      <w:r>
        <w:rPr>
          <w:rFonts w:ascii="Times New Roman" w:hAnsi="Times New Roman" w:cs="Times New Roman"/>
          <w:b/>
          <w:color w:val="1D1D1D"/>
          <w:sz w:val="24"/>
          <w:szCs w:val="24"/>
        </w:rPr>
        <w:t>14. Планировки кухни различают:</w:t>
      </w:r>
    </w:p>
    <w:p w:rsidR="00F95983" w:rsidRDefault="00F95983" w:rsidP="00F95983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1D1D1D"/>
          <w:sz w:val="24"/>
          <w:szCs w:val="24"/>
        </w:rPr>
      </w:pPr>
      <w:r>
        <w:rPr>
          <w:rFonts w:ascii="Times New Roman" w:hAnsi="Times New Roman" w:cs="Times New Roman"/>
          <w:color w:val="1D1D1D"/>
          <w:sz w:val="24"/>
          <w:szCs w:val="24"/>
        </w:rPr>
        <w:t>простая;                                         4) линейная;</w:t>
      </w:r>
    </w:p>
    <w:p w:rsidR="00F95983" w:rsidRDefault="00F95983" w:rsidP="00F95983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1D1D1D"/>
          <w:sz w:val="24"/>
          <w:szCs w:val="24"/>
        </w:rPr>
      </w:pPr>
      <w:r>
        <w:rPr>
          <w:rFonts w:ascii="Times New Roman" w:hAnsi="Times New Roman" w:cs="Times New Roman"/>
          <w:color w:val="1D1D1D"/>
          <w:sz w:val="24"/>
          <w:szCs w:val="24"/>
        </w:rPr>
        <w:t>угловая;                                         5) п-образная;</w:t>
      </w:r>
    </w:p>
    <w:p w:rsidR="00F95983" w:rsidRDefault="00F95983" w:rsidP="00F95983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1D1D1D"/>
          <w:sz w:val="24"/>
          <w:szCs w:val="24"/>
        </w:rPr>
      </w:pPr>
      <w:r>
        <w:rPr>
          <w:rFonts w:ascii="Times New Roman" w:hAnsi="Times New Roman" w:cs="Times New Roman"/>
          <w:color w:val="1D1D1D"/>
          <w:sz w:val="24"/>
          <w:szCs w:val="24"/>
        </w:rPr>
        <w:t>столовая;                                       6) рабочая.</w:t>
      </w:r>
    </w:p>
    <w:p w:rsidR="00000000" w:rsidRDefault="00F9598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745E3"/>
    <w:multiLevelType w:val="hybridMultilevel"/>
    <w:tmpl w:val="CC740DF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07357A"/>
    <w:multiLevelType w:val="hybridMultilevel"/>
    <w:tmpl w:val="7FB81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344C4C"/>
    <w:multiLevelType w:val="hybridMultilevel"/>
    <w:tmpl w:val="6DF262E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F411AB"/>
    <w:multiLevelType w:val="hybridMultilevel"/>
    <w:tmpl w:val="F01CFD84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58730D"/>
    <w:multiLevelType w:val="hybridMultilevel"/>
    <w:tmpl w:val="282EC40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1D6875"/>
    <w:multiLevelType w:val="hybridMultilevel"/>
    <w:tmpl w:val="2B76C2D4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AB6003"/>
    <w:multiLevelType w:val="hybridMultilevel"/>
    <w:tmpl w:val="270659F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>
    <w:useFELayout/>
  </w:compat>
  <w:rsids>
    <w:rsidRoot w:val="00F95983"/>
    <w:rsid w:val="00F9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983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F959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7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2019-10-08T01:39:00Z</dcterms:created>
  <dcterms:modified xsi:type="dcterms:W3CDTF">2019-10-08T01:39:00Z</dcterms:modified>
</cp:coreProperties>
</file>