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47" w:rsidRPr="00E22C32" w:rsidRDefault="00271C47" w:rsidP="00271C47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Задания школьного этапа олимпиады по экологии</w:t>
      </w:r>
    </w:p>
    <w:p w:rsidR="00271C47" w:rsidRPr="00E22C32" w:rsidRDefault="00271C47" w:rsidP="00271C47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9</w:t>
      </w:r>
      <w:r w:rsidRPr="00E22C32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20</w:t>
      </w:r>
      <w:r w:rsidRPr="00E22C32">
        <w:rPr>
          <w:rFonts w:ascii="Times New Roman" w:hAnsi="Times New Roman" w:cs="Times New Roman"/>
          <w:b/>
        </w:rPr>
        <w:t xml:space="preserve"> учебный год</w:t>
      </w:r>
    </w:p>
    <w:p w:rsidR="00271C47" w:rsidRPr="00E22C32" w:rsidRDefault="00271C47" w:rsidP="00271C47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8 класс</w:t>
      </w:r>
    </w:p>
    <w:p w:rsidR="00271C47" w:rsidRPr="00E22C32" w:rsidRDefault="00271C47" w:rsidP="00271C47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</w:rPr>
        <w:t xml:space="preserve">         </w:t>
      </w:r>
      <w:r w:rsidRPr="00E22C32">
        <w:rPr>
          <w:rFonts w:ascii="Times New Roman" w:hAnsi="Times New Roman" w:cs="Times New Roman"/>
          <w:i/>
        </w:rPr>
        <w:t>Уважаемые участники олимпиады, теоретический тур олимпиады включает 3 задания. Внимательно познакомьтесь с характером каждого из них и определите для себя последовательность выполнения работы. Ответы каждого из них запишите в листе ответов.</w:t>
      </w:r>
    </w:p>
    <w:p w:rsidR="00271C47" w:rsidRPr="00E22C32" w:rsidRDefault="00271C47" w:rsidP="00271C47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  <w:i/>
        </w:rPr>
        <w:t xml:space="preserve">          Начинать работу можно с любого задания, однако, рекомендуется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которых вы уверены. К пропущенным заданиям можно будет вернуться, если у вас останется время.</w:t>
      </w:r>
    </w:p>
    <w:p w:rsidR="00271C47" w:rsidRPr="00E22C32" w:rsidRDefault="00271C47" w:rsidP="00271C47">
      <w:pPr>
        <w:rPr>
          <w:rFonts w:ascii="Times New Roman" w:hAnsi="Times New Roman" w:cs="Times New Roman"/>
        </w:rPr>
      </w:pPr>
    </w:p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1.</w:t>
      </w:r>
      <w:r w:rsidRPr="00E22C32">
        <w:rPr>
          <w:rFonts w:ascii="Times New Roman" w:hAnsi="Times New Roman" w:cs="Times New Roman"/>
        </w:rPr>
        <w:t xml:space="preserve"> Задание включает 20 вопросов, к каждому из них предложено 4 варианта ответа. На каждый вопрос выберите только один правильный ответ, который вы считаете наиболее полным и правильным. В матрице ответов впишите букву правильного ответа.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1.</w:t>
      </w:r>
      <w:r w:rsidRPr="00E22C32">
        <w:rPr>
          <w:rFonts w:ascii="Times New Roman" w:hAnsi="Times New Roman" w:cs="Times New Roman"/>
        </w:rPr>
        <w:t xml:space="preserve"> Предметом изучения экологии является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многообразие организмов, их объединение в группы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закономерности наследственности и изменчивости организмов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строение и особенности функционирования организмов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взаимоотношения живых организмов и среды их обитания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2.</w:t>
      </w:r>
      <w:r w:rsidRPr="00E22C32">
        <w:rPr>
          <w:rFonts w:ascii="Times New Roman" w:hAnsi="Times New Roman" w:cs="Times New Roman"/>
        </w:rPr>
        <w:t xml:space="preserve"> Среда обитания организма – это совокупность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окружающих условий, оказывающих на него благоприятное воздействие                          б) окружающих его растений, животных, грибов и бактерий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всех компонентов неживой природы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всех окружающих его условий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3.</w:t>
      </w:r>
      <w:r w:rsidRPr="00E22C32">
        <w:rPr>
          <w:rFonts w:ascii="Times New Roman" w:hAnsi="Times New Roman" w:cs="Times New Roman"/>
        </w:rPr>
        <w:t xml:space="preserve"> Экологическими факторами называют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только факторы неорганической среды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только факторы, связанные с влиянием живых существ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только факторы, связанные с деятельностью человека</w:t>
      </w:r>
    </w:p>
    <w:p w:rsidR="00271C47" w:rsidRPr="00123B3E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все факторы среды, которые воздействуют на организм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4.</w:t>
      </w:r>
      <w:r w:rsidRPr="00E22C32">
        <w:rPr>
          <w:rFonts w:ascii="Times New Roman" w:hAnsi="Times New Roman" w:cs="Times New Roman"/>
        </w:rPr>
        <w:t xml:space="preserve"> Температура тела холоднокровных животных зависит </w:t>
      </w:r>
      <w:proofErr w:type="gramStart"/>
      <w:r w:rsidRPr="00E22C32">
        <w:rPr>
          <w:rFonts w:ascii="Times New Roman" w:hAnsi="Times New Roman" w:cs="Times New Roman"/>
        </w:rPr>
        <w:t>от</w:t>
      </w:r>
      <w:proofErr w:type="gramEnd"/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тепла, вырабатываемого в результате биохимических реакций в организме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тепла, поступающего извне   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наличие или отсутствия тепловой изоляции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г) тепла, выделяемого во внешнюю среду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5.</w:t>
      </w:r>
      <w:r w:rsidRPr="00E22C32">
        <w:rPr>
          <w:rFonts w:ascii="Times New Roman" w:hAnsi="Times New Roman" w:cs="Times New Roman"/>
        </w:rPr>
        <w:t xml:space="preserve"> Организмы, использующие для биосинтеза органических веществ энергию света, называются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</w:t>
      </w:r>
      <w:proofErr w:type="spellStart"/>
      <w:r w:rsidRPr="00E22C32">
        <w:rPr>
          <w:rFonts w:ascii="Times New Roman" w:hAnsi="Times New Roman" w:cs="Times New Roman"/>
        </w:rPr>
        <w:t>консументы</w:t>
      </w:r>
      <w:proofErr w:type="spellEnd"/>
      <w:r w:rsidRPr="00E22C32">
        <w:rPr>
          <w:rFonts w:ascii="Times New Roman" w:hAnsi="Times New Roman" w:cs="Times New Roman"/>
        </w:rPr>
        <w:t xml:space="preserve">                             в) </w:t>
      </w:r>
      <w:proofErr w:type="spellStart"/>
      <w:r w:rsidRPr="00E22C32">
        <w:rPr>
          <w:rFonts w:ascii="Times New Roman" w:hAnsi="Times New Roman" w:cs="Times New Roman"/>
        </w:rPr>
        <w:t>фототрофы</w:t>
      </w:r>
      <w:proofErr w:type="spellEnd"/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</w:t>
      </w:r>
      <w:proofErr w:type="spellStart"/>
      <w:r w:rsidRPr="00E22C32">
        <w:rPr>
          <w:rFonts w:ascii="Times New Roman" w:hAnsi="Times New Roman" w:cs="Times New Roman"/>
        </w:rPr>
        <w:t>редуценты</w:t>
      </w:r>
      <w:proofErr w:type="spellEnd"/>
      <w:r w:rsidRPr="00E22C32">
        <w:rPr>
          <w:rFonts w:ascii="Times New Roman" w:hAnsi="Times New Roman" w:cs="Times New Roman"/>
        </w:rPr>
        <w:t xml:space="preserve">                               г) гетеротрофы.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6.</w:t>
      </w:r>
      <w:r w:rsidRPr="00E22C32">
        <w:rPr>
          <w:rFonts w:ascii="Times New Roman" w:hAnsi="Times New Roman" w:cs="Times New Roman"/>
        </w:rPr>
        <w:t xml:space="preserve"> Фотопериодизм – это изменение физиологической активности в зависимости </w:t>
      </w:r>
      <w:proofErr w:type="gramStart"/>
      <w:r w:rsidRPr="00E22C32">
        <w:rPr>
          <w:rFonts w:ascii="Times New Roman" w:hAnsi="Times New Roman" w:cs="Times New Roman"/>
        </w:rPr>
        <w:t>от</w:t>
      </w:r>
      <w:proofErr w:type="gramEnd"/>
      <w:r w:rsidRPr="00E22C32">
        <w:rPr>
          <w:rFonts w:ascii="Times New Roman" w:hAnsi="Times New Roman" w:cs="Times New Roman"/>
        </w:rPr>
        <w:t xml:space="preserve">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изменения интенсивности света 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изменения продолжительности светового дня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спектрального состава света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продолжительности солнечной погоды в течение суток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7.</w:t>
      </w:r>
      <w:r w:rsidRPr="00E22C32">
        <w:rPr>
          <w:rFonts w:ascii="Times New Roman" w:hAnsi="Times New Roman" w:cs="Times New Roman"/>
        </w:rPr>
        <w:t xml:space="preserve"> Широко известное </w:t>
      </w:r>
      <w:proofErr w:type="spellStart"/>
      <w:r w:rsidRPr="00E22C32">
        <w:rPr>
          <w:rFonts w:ascii="Times New Roman" w:hAnsi="Times New Roman" w:cs="Times New Roman"/>
        </w:rPr>
        <w:t>самоизреживание</w:t>
      </w:r>
      <w:proofErr w:type="spellEnd"/>
      <w:r w:rsidRPr="00E22C32">
        <w:rPr>
          <w:rFonts w:ascii="Times New Roman" w:hAnsi="Times New Roman" w:cs="Times New Roman"/>
        </w:rPr>
        <w:t xml:space="preserve"> елей – это яркий пример: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паразитизма;                              в) межвидовой конкуренции;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внутривидовой конкуренции;   г) антропогенного влияния.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8.</w:t>
      </w:r>
      <w:r w:rsidRPr="00E22C32">
        <w:rPr>
          <w:rFonts w:ascii="Times New Roman" w:hAnsi="Times New Roman" w:cs="Times New Roman"/>
        </w:rPr>
        <w:t xml:space="preserve"> К внутриклеточным паразитам относят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острицу                                      в) печеночного сосальщика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вирусы                                       г) повилику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9.</w:t>
      </w:r>
      <w:r w:rsidRPr="00E22C32">
        <w:rPr>
          <w:rFonts w:ascii="Times New Roman" w:hAnsi="Times New Roman" w:cs="Times New Roman"/>
        </w:rPr>
        <w:t xml:space="preserve"> Симбиоз гриба с высшими растениями – это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мицелий                                     в) </w:t>
      </w:r>
      <w:proofErr w:type="spellStart"/>
      <w:r w:rsidRPr="00E22C32">
        <w:rPr>
          <w:rFonts w:ascii="Times New Roman" w:hAnsi="Times New Roman" w:cs="Times New Roman"/>
        </w:rPr>
        <w:t>ризодерма</w:t>
      </w:r>
      <w:proofErr w:type="spellEnd"/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микориза                                   г) микология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10.</w:t>
      </w:r>
      <w:r w:rsidRPr="00E22C32">
        <w:rPr>
          <w:rFonts w:ascii="Times New Roman" w:hAnsi="Times New Roman" w:cs="Times New Roman"/>
        </w:rPr>
        <w:t xml:space="preserve"> Хищничество – это форма </w:t>
      </w:r>
      <w:proofErr w:type="gramStart"/>
      <w:r w:rsidRPr="00E22C32">
        <w:rPr>
          <w:rFonts w:ascii="Times New Roman" w:hAnsi="Times New Roman" w:cs="Times New Roman"/>
        </w:rPr>
        <w:t>взаимоотношении</w:t>
      </w:r>
      <w:proofErr w:type="gramEnd"/>
      <w:r w:rsidRPr="00E22C32">
        <w:rPr>
          <w:rFonts w:ascii="Times New Roman" w:hAnsi="Times New Roman" w:cs="Times New Roman"/>
        </w:rPr>
        <w:t xml:space="preserve"> видов, при которой один вид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угнетает другой                         в) не влияет на другой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живет за счет </w:t>
      </w:r>
      <w:proofErr w:type="gramStart"/>
      <w:r w:rsidRPr="00E22C32">
        <w:rPr>
          <w:rFonts w:ascii="Times New Roman" w:hAnsi="Times New Roman" w:cs="Times New Roman"/>
        </w:rPr>
        <w:t>другого</w:t>
      </w:r>
      <w:proofErr w:type="gramEnd"/>
      <w:r w:rsidRPr="00E22C32">
        <w:rPr>
          <w:rFonts w:ascii="Times New Roman" w:hAnsi="Times New Roman" w:cs="Times New Roman"/>
        </w:rPr>
        <w:t xml:space="preserve">               г) уничтожает другой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11.</w:t>
      </w:r>
      <w:r w:rsidRPr="00E22C32">
        <w:rPr>
          <w:rFonts w:ascii="Times New Roman" w:hAnsi="Times New Roman" w:cs="Times New Roman"/>
        </w:rPr>
        <w:t xml:space="preserve"> Пищевая цепь – это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количество пищи, которая поедается членами сообщества       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количество энергии, заключенной в пище членов сообщества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последовательность организмов, составляющих сообщество, где каждый организм является пищей для </w:t>
      </w:r>
      <w:proofErr w:type="gramStart"/>
      <w:r w:rsidRPr="00E22C32">
        <w:rPr>
          <w:rFonts w:ascii="Times New Roman" w:hAnsi="Times New Roman" w:cs="Times New Roman"/>
        </w:rPr>
        <w:t>другого</w:t>
      </w:r>
      <w:proofErr w:type="gramEnd"/>
      <w:r w:rsidRPr="00E22C32">
        <w:rPr>
          <w:rFonts w:ascii="Times New Roman" w:hAnsi="Times New Roman" w:cs="Times New Roman"/>
        </w:rPr>
        <w:t xml:space="preserve">      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число организмов, составляющих сообщество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12.</w:t>
      </w:r>
      <w:r w:rsidRPr="00E22C32">
        <w:rPr>
          <w:rFonts w:ascii="Times New Roman" w:hAnsi="Times New Roman" w:cs="Times New Roman"/>
        </w:rPr>
        <w:t xml:space="preserve"> Семена, долгое время сохраняющиеся в условиях отрицательных температур, приспособлены </w:t>
      </w:r>
      <w:proofErr w:type="gramStart"/>
      <w:r w:rsidRPr="00E22C32">
        <w:rPr>
          <w:rFonts w:ascii="Times New Roman" w:hAnsi="Times New Roman" w:cs="Times New Roman"/>
        </w:rPr>
        <w:t>к</w:t>
      </w:r>
      <w:proofErr w:type="gramEnd"/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замедлению процессов обмена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б) полной остановке обмена веществ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активации обмена веществ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остановке обмена веществ и последующему его восстановлению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13.</w:t>
      </w:r>
      <w:r w:rsidRPr="00E22C32">
        <w:rPr>
          <w:rFonts w:ascii="Times New Roman" w:hAnsi="Times New Roman" w:cs="Times New Roman"/>
        </w:rPr>
        <w:t xml:space="preserve"> Биосфера состоит </w:t>
      </w:r>
      <w:proofErr w:type="gramStart"/>
      <w:r w:rsidRPr="00E22C32">
        <w:rPr>
          <w:rFonts w:ascii="Times New Roman" w:hAnsi="Times New Roman" w:cs="Times New Roman"/>
        </w:rPr>
        <w:t>из</w:t>
      </w:r>
      <w:proofErr w:type="gramEnd"/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живого вещества                в) неживого вещества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косного вещества               г) неорганического вещества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14.</w:t>
      </w:r>
      <w:r w:rsidRPr="00E22C32">
        <w:rPr>
          <w:rFonts w:ascii="Times New Roman" w:hAnsi="Times New Roman" w:cs="Times New Roman"/>
        </w:rPr>
        <w:t xml:space="preserve"> В национальном природном парке, в отличие от заповедника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разрешается проведение экскурсий и туристических походов;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запрещается охота и рыбная ловля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не допускается хозяйственная деятельность человека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запрещается сбор дикорастущих растений.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15.</w:t>
      </w:r>
      <w:r w:rsidRPr="00E22C32">
        <w:rPr>
          <w:rFonts w:ascii="Times New Roman" w:hAnsi="Times New Roman" w:cs="Times New Roman"/>
        </w:rPr>
        <w:t xml:space="preserve"> Внешняя твердая оболочка земного шара называется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атмосферой                              в) литосферой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гидросферой                            г) биосферой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16.</w:t>
      </w:r>
      <w:r w:rsidRPr="00E22C32">
        <w:rPr>
          <w:rFonts w:ascii="Times New Roman" w:hAnsi="Times New Roman" w:cs="Times New Roman"/>
        </w:rPr>
        <w:t xml:space="preserve"> Наибольшее количество видов находится в экосистемах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вечнозеленых лесов умеренного пояса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влажных экваториальных лесов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листопадных лесов умеренного пояса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тайги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17.</w:t>
      </w:r>
      <w:r w:rsidRPr="00E22C32">
        <w:rPr>
          <w:rFonts w:ascii="Times New Roman" w:hAnsi="Times New Roman" w:cs="Times New Roman"/>
        </w:rPr>
        <w:t xml:space="preserve"> Озоновый слой является необходимым условием существования биосферы, потому что он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образуется в результате космических излучений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препятствует проникновению ультрафиолетовых лучей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защищает атмосферу от загрязнения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способствует очищению морей от загрязнения тяжелыми металлами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18.</w:t>
      </w:r>
      <w:r w:rsidRPr="00E22C32">
        <w:rPr>
          <w:rFonts w:ascii="Times New Roman" w:hAnsi="Times New Roman" w:cs="Times New Roman"/>
        </w:rPr>
        <w:t xml:space="preserve"> Укажите неверное утверждение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углеводы, образовавшиеся в растении при фотосинтезе, служат источником энергии для других организмов      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в организмах происходят окислительные процессы      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организмы разрушают остатки биомассы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биосфера не нуждается в притоке внешней энергии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19.</w:t>
      </w:r>
      <w:r w:rsidRPr="00E22C32">
        <w:rPr>
          <w:rFonts w:ascii="Times New Roman" w:hAnsi="Times New Roman" w:cs="Times New Roman"/>
        </w:rPr>
        <w:t xml:space="preserve"> Весь кислород атмосферы образован благодаря деятельности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сине-зеленых водорослей          в) гетеротрофных организмов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колониальных простейших       г) автотрофных организмов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20.</w:t>
      </w:r>
      <w:r w:rsidRPr="00E22C32">
        <w:rPr>
          <w:rFonts w:ascii="Times New Roman" w:hAnsi="Times New Roman" w:cs="Times New Roman"/>
        </w:rPr>
        <w:t xml:space="preserve"> Какое действие человека скорее приведет к гибели обитателей озера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отлов рыбы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разведение в нем новых пород рыб                      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перенаселение видами растений и животных</w:t>
      </w:r>
    </w:p>
    <w:p w:rsidR="00271C47" w:rsidRPr="00E22C32" w:rsidRDefault="00271C47" w:rsidP="00271C4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смыв солей фосфора и азота в воду</w:t>
      </w:r>
    </w:p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</w:p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2.</w:t>
      </w:r>
      <w:r w:rsidRPr="00E22C32">
        <w:rPr>
          <w:rFonts w:ascii="Times New Roman" w:hAnsi="Times New Roman" w:cs="Times New Roman"/>
        </w:rPr>
        <w:t xml:space="preserve"> Задание в виде суждений, с каждым их которых следует либо согласиться, либо отклонить. В матрице ответов укажите вариант ответа «да» или «нет».</w:t>
      </w:r>
    </w:p>
    <w:p w:rsidR="00271C47" w:rsidRPr="00E22C32" w:rsidRDefault="00271C47" w:rsidP="00271C4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 биотическим факторам среды относится вырубка леса.</w:t>
      </w:r>
    </w:p>
    <w:p w:rsidR="00271C47" w:rsidRPr="00E22C32" w:rsidRDefault="00271C47" w:rsidP="00271C4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Организм-паразит зависит от организма-хозяина и оказывает отрицательное воздействие на него.</w:t>
      </w:r>
    </w:p>
    <w:p w:rsidR="00271C47" w:rsidRPr="00E22C32" w:rsidRDefault="00271C47" w:rsidP="00271C4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Растения засушливых мест обитания приспособились к снижению транспирации путем увеличения размеров листьев.</w:t>
      </w:r>
    </w:p>
    <w:p w:rsidR="00271C47" w:rsidRPr="00E22C32" w:rsidRDefault="00271C47" w:rsidP="00271C4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Растение тропических лесов раффлезия </w:t>
      </w:r>
      <w:proofErr w:type="spellStart"/>
      <w:r w:rsidRPr="00E22C32">
        <w:rPr>
          <w:rFonts w:ascii="Times New Roman" w:hAnsi="Times New Roman" w:cs="Times New Roman"/>
        </w:rPr>
        <w:t>Арнольди</w:t>
      </w:r>
      <w:proofErr w:type="spellEnd"/>
      <w:r w:rsidRPr="00E22C32">
        <w:rPr>
          <w:rFonts w:ascii="Times New Roman" w:hAnsi="Times New Roman" w:cs="Times New Roman"/>
        </w:rPr>
        <w:t xml:space="preserve"> является паразитом.</w:t>
      </w:r>
    </w:p>
    <w:p w:rsidR="00271C47" w:rsidRPr="00E22C32" w:rsidRDefault="00271C47" w:rsidP="00271C4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Распахивание степей и избыточный выпас скота приводят к эрозии почв.</w:t>
      </w:r>
    </w:p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3.</w:t>
      </w:r>
      <w:r w:rsidRPr="00E22C32">
        <w:rPr>
          <w:rFonts w:ascii="Times New Roman" w:hAnsi="Times New Roman" w:cs="Times New Roman"/>
        </w:rPr>
        <w:t xml:space="preserve"> При выполнении заданий на соответствие  к каждой позиции, данной в первом столбце, подберите соответствующую позицию из второго столбца. Впишите в матрицу ответов цифры под соответствующими буквами.</w:t>
      </w:r>
    </w:p>
    <w:p w:rsidR="00271C47" w:rsidRPr="00E22C32" w:rsidRDefault="00271C47" w:rsidP="00271C47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 xml:space="preserve"> 3.1.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типами экосистем и конкретными примерами.</w:t>
      </w:r>
    </w:p>
    <w:tbl>
      <w:tblPr>
        <w:tblStyle w:val="a4"/>
        <w:tblW w:w="0" w:type="auto"/>
        <w:tblLook w:val="04A0"/>
      </w:tblPr>
      <w:tblGrid>
        <w:gridCol w:w="4787"/>
        <w:gridCol w:w="4784"/>
      </w:tblGrid>
      <w:tr w:rsidR="00271C47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Экосистема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Тип экосистемы</w:t>
            </w:r>
          </w:p>
        </w:tc>
      </w:tr>
      <w:tr w:rsidR="00271C47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ботанический сад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суходольный луг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пшеничное поле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ельник-зеленомошник</w:t>
            </w:r>
            <w:proofErr w:type="spellEnd"/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высокогорное озеро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яблоневый сад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Ж)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теплицы совхоза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З)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зоопарк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естественная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искусственная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</w:p>
    <w:p w:rsidR="00271C47" w:rsidRPr="00E22C32" w:rsidRDefault="00271C47" w:rsidP="00271C47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 xml:space="preserve">3.2. 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 парой животных и типом их взаимоотношений</w:t>
      </w:r>
    </w:p>
    <w:tbl>
      <w:tblPr>
        <w:tblStyle w:val="a4"/>
        <w:tblW w:w="0" w:type="auto"/>
        <w:tblLook w:val="04A0"/>
      </w:tblPr>
      <w:tblGrid>
        <w:gridCol w:w="4747"/>
        <w:gridCol w:w="4824"/>
      </w:tblGrid>
      <w:tr w:rsidR="00271C47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Пары животных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Тип взаимоотношений</w:t>
            </w:r>
          </w:p>
        </w:tc>
      </w:tr>
      <w:tr w:rsidR="00271C47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бычий цепень-человек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ушастая сова – лесная полевка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печеночный сосальщик – овца 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лесная куница – белка обыкновенная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клещ иксодовый – еж ушастый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щука травяная – карась обыкновенный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паразит – хозяин 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 хищник – жертва 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71C47" w:rsidRPr="00E22C32" w:rsidRDefault="00271C47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271C47" w:rsidRPr="00E22C32" w:rsidRDefault="00271C47" w:rsidP="00271C47">
      <w:pPr>
        <w:jc w:val="both"/>
        <w:rPr>
          <w:rFonts w:ascii="Times New Roman" w:hAnsi="Times New Roman" w:cs="Times New Roman"/>
          <w:b/>
        </w:rPr>
      </w:pPr>
    </w:p>
    <w:p w:rsidR="00271C47" w:rsidRPr="00E22C32" w:rsidRDefault="00271C47" w:rsidP="00271C47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Часть 4.</w:t>
      </w:r>
      <w:r w:rsidRPr="00E22C32"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</w:t>
      </w:r>
    </w:p>
    <w:p w:rsidR="00271C47" w:rsidRDefault="00271C47" w:rsidP="00271C47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  <w:i/>
        </w:rPr>
        <w:t>Каким образом земноводные приспособлены к жизни в воде и на суше? Приведите не менее трех доказательств.</w:t>
      </w:r>
    </w:p>
    <w:p w:rsidR="00815491" w:rsidRDefault="00815491"/>
    <w:sectPr w:rsidR="0081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C6E1E"/>
    <w:multiLevelType w:val="hybridMultilevel"/>
    <w:tmpl w:val="4F829844"/>
    <w:lvl w:ilvl="0" w:tplc="B63E0B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1C47"/>
    <w:rsid w:val="00271C47"/>
    <w:rsid w:val="0081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C47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271C47"/>
    <w:pPr>
      <w:widowControl w:val="0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2019-10-28T04:11:00Z</dcterms:created>
  <dcterms:modified xsi:type="dcterms:W3CDTF">2019-10-28T04:11:00Z</dcterms:modified>
</cp:coreProperties>
</file>