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C0" w:rsidRPr="008C27C0" w:rsidRDefault="008C27C0" w:rsidP="008C27C0">
      <w:pPr>
        <w:pStyle w:val="a3"/>
        <w:spacing w:before="65" w:line="242" w:lineRule="auto"/>
        <w:ind w:left="1813" w:right="1735"/>
        <w:jc w:val="center"/>
        <w:rPr>
          <w:spacing w:val="-2"/>
        </w:rPr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ЭКОЛОГИЯ</w:t>
      </w:r>
    </w:p>
    <w:p w:rsidR="008C27C0" w:rsidRDefault="008C27C0" w:rsidP="008C27C0">
      <w:pPr>
        <w:pStyle w:val="a3"/>
        <w:spacing w:before="65" w:line="242" w:lineRule="auto"/>
        <w:ind w:left="1813" w:right="1735"/>
        <w:jc w:val="center"/>
      </w:pPr>
      <w:r>
        <w:t>2024–2025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</w:p>
    <w:p w:rsidR="008C27C0" w:rsidRDefault="008C27C0" w:rsidP="008C27C0">
      <w:pPr>
        <w:pStyle w:val="a3"/>
        <w:spacing w:line="318" w:lineRule="exact"/>
        <w:ind w:left="1813" w:right="1731"/>
        <w:jc w:val="center"/>
        <w:rPr>
          <w:spacing w:val="-3"/>
          <w:lang w:val="en-US"/>
        </w:rPr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</w:p>
    <w:p w:rsidR="008C27C0" w:rsidRDefault="008C27C0" w:rsidP="008C27C0">
      <w:pPr>
        <w:pStyle w:val="a3"/>
        <w:spacing w:line="318" w:lineRule="exact"/>
        <w:ind w:left="1813" w:right="1731"/>
        <w:jc w:val="center"/>
      </w:pPr>
      <w:r>
        <w:t>7 КЛАСС</w:t>
      </w:r>
      <w:r>
        <w:br/>
        <w:t>ОТВЕТЫ</w:t>
      </w:r>
    </w:p>
    <w:p w:rsidR="008C27C0" w:rsidRDefault="008C27C0" w:rsidP="008C27C0">
      <w:pPr>
        <w:pStyle w:val="a3"/>
        <w:spacing w:line="318" w:lineRule="exact"/>
        <w:ind w:left="1813" w:right="1731"/>
        <w:jc w:val="center"/>
      </w:pPr>
    </w:p>
    <w:tbl>
      <w:tblPr>
        <w:tblStyle w:val="a5"/>
        <w:tblW w:w="0" w:type="auto"/>
        <w:tblInd w:w="1813" w:type="dxa"/>
        <w:tblLook w:val="04A0" w:firstRow="1" w:lastRow="0" w:firstColumn="1" w:lastColumn="0" w:noHBand="0" w:noVBand="1"/>
      </w:tblPr>
      <w:tblGrid>
        <w:gridCol w:w="2898"/>
        <w:gridCol w:w="4860"/>
      </w:tblGrid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Номер вопроса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Ответ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б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2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в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3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г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4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а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5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г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6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а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7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в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8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б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9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10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,е</w:t>
            </w:r>
            <w:proofErr w:type="spellEnd"/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11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proofErr w:type="spellStart"/>
            <w:r>
              <w:t>б</w:t>
            </w:r>
            <w:proofErr w:type="gramStart"/>
            <w:r>
              <w:t>,в</w:t>
            </w:r>
            <w:proofErr w:type="spellEnd"/>
            <w:proofErr w:type="gramEnd"/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12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proofErr w:type="spellStart"/>
            <w:r>
              <w:t>б</w:t>
            </w:r>
            <w:proofErr w:type="gramStart"/>
            <w:r>
              <w:t>,в</w:t>
            </w:r>
            <w:proofErr w:type="gramEnd"/>
            <w:r>
              <w:t>,д</w:t>
            </w:r>
            <w:proofErr w:type="spellEnd"/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13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1-б; 2-а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14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proofErr w:type="spellStart"/>
            <w:r>
              <w:t>в</w:t>
            </w:r>
            <w:proofErr w:type="gramStart"/>
            <w:r>
              <w:t>,г</w:t>
            </w:r>
            <w:proofErr w:type="spellEnd"/>
            <w:proofErr w:type="gramEnd"/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15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proofErr w:type="spellStart"/>
            <w:r>
              <w:t>б</w:t>
            </w:r>
            <w:proofErr w:type="gramStart"/>
            <w:r>
              <w:t>,в</w:t>
            </w:r>
            <w:proofErr w:type="spellEnd"/>
            <w:proofErr w:type="gramEnd"/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16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proofErr w:type="spellStart"/>
            <w:r>
              <w:t>б</w:t>
            </w:r>
            <w:proofErr w:type="gramStart"/>
            <w:r>
              <w:t>,д</w:t>
            </w:r>
            <w:proofErr w:type="spellEnd"/>
            <w:proofErr w:type="gramEnd"/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17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а-2, б-1, в-4, г-1,д-3, е-3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18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а-3,5; б-4; в-1; г-2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19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а</w:t>
            </w:r>
            <w:bookmarkStart w:id="0" w:name="_GoBack"/>
            <w:bookmarkEnd w:id="0"/>
            <w:r>
              <w:t>-1, б-1, в-2, г-3</w:t>
            </w:r>
          </w:p>
        </w:tc>
      </w:tr>
      <w:tr w:rsidR="008C27C0" w:rsidTr="008C27C0">
        <w:tc>
          <w:tcPr>
            <w:tcW w:w="226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>20</w:t>
            </w:r>
          </w:p>
        </w:tc>
        <w:tc>
          <w:tcPr>
            <w:tcW w:w="5494" w:type="dxa"/>
          </w:tcPr>
          <w:p w:rsidR="008C27C0" w:rsidRDefault="008C27C0" w:rsidP="008C27C0">
            <w:pPr>
              <w:pStyle w:val="a3"/>
              <w:spacing w:line="318" w:lineRule="exact"/>
              <w:ind w:left="0" w:right="1731"/>
              <w:jc w:val="both"/>
            </w:pPr>
            <w:r>
              <w:t xml:space="preserve">Верные – 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gramEnd"/>
            <w:r>
              <w:t>,г,д,з</w:t>
            </w:r>
            <w:proofErr w:type="spellEnd"/>
            <w:r>
              <w:t xml:space="preserve">; неверные – </w:t>
            </w:r>
            <w:proofErr w:type="spellStart"/>
            <w:r>
              <w:t>б,е,ж</w:t>
            </w:r>
            <w:proofErr w:type="spellEnd"/>
            <w:r>
              <w:t>.</w:t>
            </w:r>
          </w:p>
        </w:tc>
      </w:tr>
    </w:tbl>
    <w:p w:rsidR="008C27C0" w:rsidRDefault="008C27C0" w:rsidP="008C27C0">
      <w:pPr>
        <w:pStyle w:val="a3"/>
        <w:spacing w:line="318" w:lineRule="exact"/>
        <w:ind w:left="1813" w:right="1731"/>
        <w:jc w:val="both"/>
      </w:pPr>
    </w:p>
    <w:p w:rsidR="00A6696F" w:rsidRDefault="00A6696F"/>
    <w:sectPr w:rsidR="00A6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F7"/>
    <w:rsid w:val="00491AF7"/>
    <w:rsid w:val="008C27C0"/>
    <w:rsid w:val="00A6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C27C0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C27C0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8C2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C27C0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C27C0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8C2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307</Characters>
  <Application>Microsoft Office Word</Application>
  <DocSecurity>0</DocSecurity>
  <Lines>11</Lines>
  <Paragraphs>7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dcterms:created xsi:type="dcterms:W3CDTF">2024-10-01T06:34:00Z</dcterms:created>
  <dcterms:modified xsi:type="dcterms:W3CDTF">2024-10-01T06:44:00Z</dcterms:modified>
</cp:coreProperties>
</file>