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05FD" w:rsidRDefault="00AE6AAB">
      <w:pPr>
        <w:pStyle w:val="a3"/>
        <w:spacing w:before="73"/>
        <w:ind w:left="1660" w:right="1576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ИСКУССТВУ (МХК).</w:t>
      </w:r>
      <w:r>
        <w:rPr>
          <w:spacing w:val="-1"/>
        </w:rPr>
        <w:t xml:space="preserve"> </w:t>
      </w:r>
      <w:r>
        <w:t>202</w:t>
      </w:r>
      <w:r w:rsidR="000A305B">
        <w:t>4</w:t>
      </w:r>
      <w:r>
        <w:t>–202</w:t>
      </w:r>
      <w:r w:rsidR="000A305B">
        <w:t>5</w:t>
      </w:r>
      <w:r>
        <w:t xml:space="preserve"> уч.</w:t>
      </w:r>
      <w:r>
        <w:rPr>
          <w:spacing w:val="-1"/>
        </w:rPr>
        <w:t xml:space="preserve"> </w:t>
      </w:r>
      <w:r>
        <w:t>г.</w:t>
      </w:r>
    </w:p>
    <w:p w:rsidR="00E605FD" w:rsidRDefault="00AE6AAB">
      <w:pPr>
        <w:pStyle w:val="a3"/>
        <w:spacing w:line="321" w:lineRule="exact"/>
        <w:ind w:left="1660" w:right="1572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2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КЛАСС</w:t>
      </w:r>
    </w:p>
    <w:p w:rsidR="00E605FD" w:rsidRDefault="00E605FD">
      <w:pPr>
        <w:pStyle w:val="a3"/>
        <w:spacing w:before="1"/>
        <w:ind w:left="0"/>
        <w:jc w:val="left"/>
        <w:rPr>
          <w:sz w:val="42"/>
        </w:rPr>
      </w:pPr>
    </w:p>
    <w:p w:rsidR="00E605FD" w:rsidRDefault="00AE6AAB">
      <w:pPr>
        <w:pStyle w:val="1"/>
        <w:spacing w:before="1"/>
        <w:ind w:left="1659" w:right="1576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52.</w:t>
      </w:r>
    </w:p>
    <w:p w:rsidR="00E605FD" w:rsidRDefault="00E605FD">
      <w:pPr>
        <w:pStyle w:val="a3"/>
        <w:ind w:left="0"/>
        <w:jc w:val="left"/>
        <w:rPr>
          <w:b/>
          <w:sz w:val="30"/>
        </w:rPr>
      </w:pPr>
    </w:p>
    <w:p w:rsidR="00E605FD" w:rsidRDefault="00E605FD">
      <w:pPr>
        <w:pStyle w:val="a3"/>
        <w:spacing w:before="2"/>
        <w:ind w:left="0"/>
        <w:jc w:val="left"/>
        <w:rPr>
          <w:b/>
          <w:sz w:val="43"/>
        </w:rPr>
      </w:pPr>
    </w:p>
    <w:p w:rsidR="00E605FD" w:rsidRDefault="00AE6AAB">
      <w:pPr>
        <w:ind w:left="1658" w:right="1576"/>
        <w:jc w:val="center"/>
        <w:rPr>
          <w:b/>
          <w:sz w:val="28"/>
        </w:rPr>
      </w:pPr>
      <w:r>
        <w:rPr>
          <w:b/>
          <w:sz w:val="28"/>
        </w:rPr>
        <w:t>Уважаемый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участник!</w:t>
      </w:r>
    </w:p>
    <w:p w:rsidR="00E605FD" w:rsidRDefault="00E605FD">
      <w:pPr>
        <w:pStyle w:val="a3"/>
        <w:ind w:left="0"/>
        <w:jc w:val="left"/>
        <w:rPr>
          <w:b/>
          <w:sz w:val="30"/>
        </w:rPr>
      </w:pPr>
    </w:p>
    <w:p w:rsidR="00E605FD" w:rsidRDefault="00E605FD">
      <w:pPr>
        <w:pStyle w:val="a3"/>
        <w:spacing w:before="5"/>
        <w:ind w:left="0"/>
        <w:jc w:val="left"/>
        <w:rPr>
          <w:b/>
          <w:sz w:val="32"/>
        </w:rPr>
      </w:pPr>
      <w:bookmarkStart w:id="0" w:name="_GoBack"/>
      <w:bookmarkEnd w:id="0"/>
    </w:p>
    <w:p w:rsidR="00E605FD" w:rsidRDefault="00AE6AAB">
      <w:pPr>
        <w:pStyle w:val="a3"/>
        <w:ind w:right="114"/>
      </w:pPr>
      <w:r>
        <w:t>При</w:t>
      </w:r>
      <w:r>
        <w:rPr>
          <w:spacing w:val="-12"/>
        </w:rPr>
        <w:t xml:space="preserve"> </w:t>
      </w:r>
      <w:r>
        <w:t>выполнении</w:t>
      </w:r>
      <w:r>
        <w:rPr>
          <w:spacing w:val="-12"/>
        </w:rPr>
        <w:t xml:space="preserve"> </w:t>
      </w:r>
      <w:r>
        <w:t>заданий</w:t>
      </w:r>
      <w:r>
        <w:rPr>
          <w:spacing w:val="-11"/>
        </w:rPr>
        <w:t xml:space="preserve"> </w:t>
      </w:r>
      <w:r>
        <w:t>вам</w:t>
      </w:r>
      <w:r>
        <w:rPr>
          <w:spacing w:val="-13"/>
        </w:rPr>
        <w:t xml:space="preserve"> </w:t>
      </w:r>
      <w:r>
        <w:t>предстоит</w:t>
      </w:r>
      <w:r>
        <w:rPr>
          <w:spacing w:val="-11"/>
        </w:rPr>
        <w:t xml:space="preserve"> </w:t>
      </w:r>
      <w:r>
        <w:t>определённая</w:t>
      </w:r>
      <w:r>
        <w:rPr>
          <w:spacing w:val="-12"/>
        </w:rPr>
        <w:t xml:space="preserve"> </w:t>
      </w:r>
      <w:r>
        <w:t>работа,</w:t>
      </w:r>
      <w:r>
        <w:rPr>
          <w:spacing w:val="-13"/>
        </w:rPr>
        <w:t xml:space="preserve"> </w:t>
      </w:r>
      <w:r>
        <w:t>которую</w:t>
      </w:r>
      <w:r>
        <w:rPr>
          <w:spacing w:val="-13"/>
        </w:rPr>
        <w:t xml:space="preserve"> </w:t>
      </w:r>
      <w:r>
        <w:t>лучше</w:t>
      </w:r>
      <w:r>
        <w:rPr>
          <w:spacing w:val="-67"/>
        </w:rPr>
        <w:t xml:space="preserve"> </w:t>
      </w:r>
      <w:r>
        <w:t>организовывать</w:t>
      </w:r>
      <w:r>
        <w:rPr>
          <w:spacing w:val="-3"/>
        </w:rPr>
        <w:t xml:space="preserve"> </w:t>
      </w:r>
      <w:r>
        <w:t>следующим образом:</w:t>
      </w:r>
    </w:p>
    <w:p w:rsidR="00E605FD" w:rsidRDefault="00AE6AAB">
      <w:pPr>
        <w:pStyle w:val="a4"/>
        <w:numPr>
          <w:ilvl w:val="0"/>
          <w:numId w:val="3"/>
        </w:numPr>
        <w:tabs>
          <w:tab w:val="left" w:pos="511"/>
        </w:tabs>
        <w:spacing w:before="122"/>
        <w:ind w:firstLine="0"/>
        <w:rPr>
          <w:sz w:val="28"/>
        </w:rPr>
      </w:pPr>
      <w:r>
        <w:rPr>
          <w:sz w:val="28"/>
        </w:rPr>
        <w:t>внимательно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посмотрите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вам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источники;</w:t>
      </w:r>
    </w:p>
    <w:p w:rsidR="00E605FD" w:rsidRDefault="00AE6AAB">
      <w:pPr>
        <w:pStyle w:val="a4"/>
        <w:numPr>
          <w:ilvl w:val="0"/>
          <w:numId w:val="3"/>
        </w:numPr>
        <w:tabs>
          <w:tab w:val="left" w:pos="444"/>
        </w:tabs>
        <w:ind w:right="108" w:firstLine="0"/>
        <w:rPr>
          <w:sz w:val="28"/>
        </w:rPr>
      </w:pPr>
      <w:r>
        <w:rPr>
          <w:sz w:val="28"/>
        </w:rPr>
        <w:t>если вы не уверены в ответе, не волнуйтесь – в материале заданий очень</w:t>
      </w:r>
      <w:r>
        <w:rPr>
          <w:spacing w:val="1"/>
          <w:sz w:val="28"/>
        </w:rPr>
        <w:t xml:space="preserve"> </w:t>
      </w:r>
      <w:r>
        <w:rPr>
          <w:sz w:val="28"/>
        </w:rPr>
        <w:t>часто содержатся важные детали, опираясь на которые вы логически можете</w:t>
      </w:r>
      <w:r>
        <w:rPr>
          <w:spacing w:val="1"/>
          <w:sz w:val="28"/>
        </w:rPr>
        <w:t xml:space="preserve"> </w:t>
      </w:r>
      <w:r>
        <w:rPr>
          <w:sz w:val="28"/>
        </w:rPr>
        <w:t>прийти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верному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ответу;</w:t>
      </w:r>
    </w:p>
    <w:p w:rsidR="00E605FD" w:rsidRDefault="00AE6AAB">
      <w:pPr>
        <w:pStyle w:val="a4"/>
        <w:numPr>
          <w:ilvl w:val="0"/>
          <w:numId w:val="3"/>
        </w:numPr>
        <w:tabs>
          <w:tab w:val="left" w:pos="437"/>
        </w:tabs>
        <w:ind w:right="118" w:firstLine="0"/>
        <w:rPr>
          <w:sz w:val="28"/>
        </w:rPr>
      </w:pPr>
      <w:r>
        <w:rPr>
          <w:sz w:val="28"/>
        </w:rPr>
        <w:t>чётко распределяйте собственное время, обращая внимание на количество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каждое задание.</w:t>
      </w:r>
    </w:p>
    <w:p w:rsidR="00E605FD" w:rsidRDefault="00AE6AAB">
      <w:pPr>
        <w:pStyle w:val="a3"/>
        <w:spacing w:before="121"/>
        <w:ind w:right="116"/>
      </w:pPr>
      <w:r>
        <w:t>За каждый правильный ответ вы можете получить определённое членами</w:t>
      </w:r>
      <w:r>
        <w:rPr>
          <w:spacing w:val="1"/>
        </w:rPr>
        <w:t xml:space="preserve"> </w:t>
      </w:r>
      <w:r>
        <w:t>жюри</w:t>
      </w:r>
      <w:r>
        <w:rPr>
          <w:spacing w:val="-3"/>
        </w:rPr>
        <w:t xml:space="preserve"> </w:t>
      </w:r>
      <w:r>
        <w:t>количество баллов,</w:t>
      </w:r>
      <w:r>
        <w:rPr>
          <w:spacing w:val="-2"/>
        </w:rPr>
        <w:t xml:space="preserve"> </w:t>
      </w:r>
      <w:r>
        <w:t>но не</w:t>
      </w:r>
      <w:r>
        <w:rPr>
          <w:spacing w:val="-1"/>
        </w:rPr>
        <w:t xml:space="preserve"> </w:t>
      </w:r>
      <w:r>
        <w:t>выше</w:t>
      </w:r>
      <w:r>
        <w:rPr>
          <w:spacing w:val="-1"/>
        </w:rPr>
        <w:t xml:space="preserve"> </w:t>
      </w:r>
      <w:r>
        <w:t>указанной</w:t>
      </w:r>
      <w:r>
        <w:rPr>
          <w:spacing w:val="-1"/>
        </w:rPr>
        <w:t xml:space="preserve"> </w:t>
      </w:r>
      <w:r>
        <w:t>максимальной</w:t>
      </w:r>
      <w:r>
        <w:rPr>
          <w:spacing w:val="-4"/>
        </w:rPr>
        <w:t xml:space="preserve"> </w:t>
      </w:r>
      <w:r>
        <w:t>оценки.</w:t>
      </w:r>
    </w:p>
    <w:p w:rsidR="00E605FD" w:rsidRDefault="00AE6AAB">
      <w:pPr>
        <w:pStyle w:val="a3"/>
        <w:spacing w:before="120"/>
        <w:ind w:right="111"/>
      </w:pPr>
      <w:r>
        <w:t>Сумма набранных баллов за все решённые вопросы – итог вашей работы.</w:t>
      </w:r>
      <w:r>
        <w:rPr>
          <w:spacing w:val="1"/>
        </w:rPr>
        <w:t xml:space="preserve"> </w:t>
      </w:r>
      <w:r>
        <w:t>Максимальное</w:t>
      </w:r>
      <w:r>
        <w:rPr>
          <w:spacing w:val="-1"/>
        </w:rPr>
        <w:t xml:space="preserve"> </w:t>
      </w:r>
      <w:r>
        <w:t>количество</w:t>
      </w:r>
      <w:r>
        <w:rPr>
          <w:spacing w:val="-3"/>
        </w:rPr>
        <w:t xml:space="preserve"> </w:t>
      </w:r>
      <w:r>
        <w:t>баллов</w:t>
      </w:r>
      <w:r>
        <w:rPr>
          <w:spacing w:val="-1"/>
        </w:rPr>
        <w:t xml:space="preserve"> </w:t>
      </w:r>
      <w:r>
        <w:t>– 52.</w:t>
      </w:r>
    </w:p>
    <w:p w:rsidR="00E605FD" w:rsidRDefault="00AE6AAB">
      <w:pPr>
        <w:pStyle w:val="a3"/>
        <w:spacing w:before="119"/>
      </w:pPr>
      <w:r>
        <w:t>Задания</w:t>
      </w:r>
      <w:r>
        <w:rPr>
          <w:spacing w:val="-3"/>
        </w:rPr>
        <w:t xml:space="preserve"> </w:t>
      </w:r>
      <w:r>
        <w:t>считаются</w:t>
      </w:r>
      <w:r>
        <w:rPr>
          <w:spacing w:val="-2"/>
        </w:rPr>
        <w:t xml:space="preserve"> </w:t>
      </w:r>
      <w:r>
        <w:t>выполненными,</w:t>
      </w:r>
      <w:r>
        <w:rPr>
          <w:spacing w:val="-4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вовремя</w:t>
      </w:r>
      <w:r>
        <w:rPr>
          <w:spacing w:val="-3"/>
        </w:rPr>
        <w:t xml:space="preserve"> </w:t>
      </w:r>
      <w:r>
        <w:t>сдали</w:t>
      </w:r>
      <w:r>
        <w:rPr>
          <w:spacing w:val="-5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членам</w:t>
      </w:r>
      <w:r>
        <w:rPr>
          <w:spacing w:val="-5"/>
        </w:rPr>
        <w:t xml:space="preserve"> </w:t>
      </w:r>
      <w:r>
        <w:t>жюри.</w:t>
      </w:r>
    </w:p>
    <w:p w:rsidR="00E605FD" w:rsidRDefault="00E605FD">
      <w:pPr>
        <w:pStyle w:val="a3"/>
        <w:ind w:left="0"/>
        <w:jc w:val="left"/>
        <w:rPr>
          <w:sz w:val="30"/>
        </w:rPr>
      </w:pPr>
    </w:p>
    <w:p w:rsidR="00E605FD" w:rsidRDefault="00E605FD">
      <w:pPr>
        <w:pStyle w:val="a3"/>
        <w:ind w:left="0"/>
        <w:jc w:val="left"/>
        <w:rPr>
          <w:sz w:val="30"/>
        </w:rPr>
      </w:pPr>
    </w:p>
    <w:p w:rsidR="00E605FD" w:rsidRDefault="00AE6AAB">
      <w:pPr>
        <w:spacing w:before="239"/>
        <w:ind w:left="1660" w:right="1576"/>
        <w:jc w:val="center"/>
        <w:rPr>
          <w:b/>
          <w:sz w:val="28"/>
        </w:rPr>
      </w:pPr>
      <w:r>
        <w:rPr>
          <w:b/>
          <w:color w:val="212121"/>
          <w:sz w:val="28"/>
        </w:rPr>
        <w:t>Желаем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успеха!</w:t>
      </w:r>
    </w:p>
    <w:p w:rsidR="00E605FD" w:rsidRDefault="00E605FD">
      <w:pPr>
        <w:jc w:val="center"/>
        <w:rPr>
          <w:sz w:val="28"/>
        </w:rPr>
        <w:sectPr w:rsidR="00E605FD">
          <w:footerReference w:type="default" r:id="rId8"/>
          <w:type w:val="continuous"/>
          <w:pgSz w:w="11910" w:h="16840"/>
          <w:pgMar w:top="1320" w:right="1020" w:bottom="820" w:left="1220" w:header="720" w:footer="638" w:gutter="0"/>
          <w:pgNumType w:start="1"/>
          <w:cols w:space="720"/>
        </w:sectPr>
      </w:pPr>
    </w:p>
    <w:p w:rsidR="00E605FD" w:rsidRDefault="00AE6AAB">
      <w:pPr>
        <w:spacing w:before="138"/>
        <w:ind w:left="1660" w:right="1574"/>
        <w:jc w:val="center"/>
        <w:rPr>
          <w:b/>
          <w:sz w:val="28"/>
        </w:rPr>
      </w:pPr>
      <w:r>
        <w:rPr>
          <w:b/>
          <w:color w:val="212121"/>
          <w:sz w:val="28"/>
        </w:rPr>
        <w:lastRenderedPageBreak/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</w:t>
      </w:r>
    </w:p>
    <w:p w:rsidR="00E605FD" w:rsidRDefault="00AE6AAB">
      <w:pPr>
        <w:pStyle w:val="a3"/>
        <w:spacing w:before="235"/>
        <w:ind w:right="112"/>
      </w:pPr>
      <w:r>
        <w:t>Архитектурное задание для конкурса на здание Музея Изящных Искусств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разработано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основателем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первым</w:t>
      </w:r>
      <w:r>
        <w:rPr>
          <w:spacing w:val="1"/>
        </w:rPr>
        <w:t xml:space="preserve"> </w:t>
      </w:r>
      <w:r>
        <w:t>директором</w:t>
      </w:r>
      <w:r>
        <w:rPr>
          <w:spacing w:val="1"/>
        </w:rPr>
        <w:t xml:space="preserve"> </w:t>
      </w:r>
      <w:r>
        <w:t>Иваном</w:t>
      </w:r>
      <w:r>
        <w:rPr>
          <w:spacing w:val="-67"/>
        </w:rPr>
        <w:t xml:space="preserve"> </w:t>
      </w:r>
      <w:r>
        <w:t>Владимировичем Цветаевым. Из девятнадцати проектов, представленных на</w:t>
      </w:r>
      <w:r>
        <w:rPr>
          <w:spacing w:val="1"/>
        </w:rPr>
        <w:t xml:space="preserve"> </w:t>
      </w:r>
      <w:r>
        <w:t>конкурс, был выбран вариант Романа Клейна, который и стал архитектором</w:t>
      </w:r>
      <w:r>
        <w:rPr>
          <w:spacing w:val="1"/>
        </w:rPr>
        <w:t xml:space="preserve"> </w:t>
      </w:r>
      <w:r>
        <w:t>музея.</w:t>
      </w:r>
    </w:p>
    <w:p w:rsidR="00E605FD" w:rsidRDefault="00AE6AAB">
      <w:pPr>
        <w:pStyle w:val="a3"/>
        <w:spacing w:before="120"/>
        <w:ind w:right="114"/>
      </w:pP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идей</w:t>
      </w:r>
      <w:r>
        <w:rPr>
          <w:spacing w:val="1"/>
        </w:rPr>
        <w:t xml:space="preserve"> </w:t>
      </w:r>
      <w:r>
        <w:t>Цветаева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студентов Московского университета, поэтому и само здание должно было</w:t>
      </w:r>
      <w:r>
        <w:rPr>
          <w:spacing w:val="1"/>
        </w:rPr>
        <w:t xml:space="preserve"> </w:t>
      </w:r>
      <w:r>
        <w:t>способствовать образованию посетителей. Важную роль в погружении в ту</w:t>
      </w:r>
      <w:r>
        <w:rPr>
          <w:spacing w:val="1"/>
        </w:rPr>
        <w:t xml:space="preserve"> </w:t>
      </w:r>
      <w:r>
        <w:t>или иную историческую эпоху играли музейные интерьеры, а архитектурное</w:t>
      </w:r>
      <w:r>
        <w:rPr>
          <w:spacing w:val="1"/>
        </w:rPr>
        <w:t xml:space="preserve"> </w:t>
      </w:r>
      <w:r>
        <w:t>оформление</w:t>
      </w:r>
      <w:r>
        <w:rPr>
          <w:spacing w:val="-2"/>
        </w:rPr>
        <w:t xml:space="preserve"> </w:t>
      </w:r>
      <w:r>
        <w:t>залов</w:t>
      </w:r>
      <w:r>
        <w:rPr>
          <w:spacing w:val="-1"/>
        </w:rPr>
        <w:t xml:space="preserve"> </w:t>
      </w:r>
      <w:r>
        <w:t>соответствовало представленным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4"/>
        </w:rPr>
        <w:t xml:space="preserve"> </w:t>
      </w:r>
      <w:r>
        <w:t>экспонатам.</w:t>
      </w:r>
    </w:p>
    <w:p w:rsidR="00E605FD" w:rsidRDefault="00AE6AAB">
      <w:pPr>
        <w:pStyle w:val="a3"/>
        <w:spacing w:before="121"/>
        <w:ind w:right="106"/>
      </w:pPr>
      <w:r>
        <w:rPr>
          <w:spacing w:val="-3"/>
        </w:rPr>
        <w:t>Так</w:t>
      </w:r>
      <w:r>
        <w:rPr>
          <w:spacing w:val="-14"/>
        </w:rPr>
        <w:t xml:space="preserve"> </w:t>
      </w:r>
      <w:r>
        <w:rPr>
          <w:spacing w:val="-3"/>
        </w:rPr>
        <w:t>в</w:t>
      </w:r>
      <w:r>
        <w:rPr>
          <w:spacing w:val="-14"/>
        </w:rPr>
        <w:t xml:space="preserve"> </w:t>
      </w:r>
      <w:r>
        <w:rPr>
          <w:spacing w:val="-3"/>
        </w:rPr>
        <w:t>музее</w:t>
      </w:r>
      <w:r>
        <w:rPr>
          <w:spacing w:val="-13"/>
        </w:rPr>
        <w:t xml:space="preserve"> </w:t>
      </w:r>
      <w:r>
        <w:rPr>
          <w:spacing w:val="-3"/>
        </w:rPr>
        <w:t>появились</w:t>
      </w:r>
      <w:r>
        <w:rPr>
          <w:spacing w:val="-13"/>
        </w:rPr>
        <w:t xml:space="preserve"> </w:t>
      </w:r>
      <w:r>
        <w:rPr>
          <w:spacing w:val="-3"/>
        </w:rPr>
        <w:t>уникальные</w:t>
      </w:r>
      <w:r>
        <w:rPr>
          <w:spacing w:val="-13"/>
        </w:rPr>
        <w:t xml:space="preserve"> </w:t>
      </w:r>
      <w:r>
        <w:rPr>
          <w:spacing w:val="-3"/>
        </w:rPr>
        <w:t>пространства,</w:t>
      </w:r>
      <w:r>
        <w:rPr>
          <w:spacing w:val="-14"/>
        </w:rPr>
        <w:t xml:space="preserve"> </w:t>
      </w:r>
      <w:r>
        <w:rPr>
          <w:spacing w:val="-3"/>
        </w:rPr>
        <w:t>ко</w:t>
      </w:r>
      <w:r>
        <w:rPr>
          <w:spacing w:val="-3"/>
        </w:rPr>
        <w:t>торые</w:t>
      </w:r>
      <w:r>
        <w:rPr>
          <w:spacing w:val="-13"/>
        </w:rPr>
        <w:t xml:space="preserve"> </w:t>
      </w:r>
      <w:r>
        <w:rPr>
          <w:spacing w:val="-3"/>
        </w:rPr>
        <w:t>с</w:t>
      </w:r>
      <w:r>
        <w:rPr>
          <w:spacing w:val="-14"/>
        </w:rPr>
        <w:t xml:space="preserve"> </w:t>
      </w:r>
      <w:r>
        <w:rPr>
          <w:spacing w:val="-3"/>
        </w:rPr>
        <w:t>момента</w:t>
      </w:r>
      <w:r>
        <w:rPr>
          <w:spacing w:val="-13"/>
        </w:rPr>
        <w:t xml:space="preserve"> </w:t>
      </w:r>
      <w:r>
        <w:rPr>
          <w:spacing w:val="-3"/>
        </w:rPr>
        <w:t>открытия</w:t>
      </w:r>
      <w:r>
        <w:rPr>
          <w:spacing w:val="-13"/>
        </w:rPr>
        <w:t xml:space="preserve"> </w:t>
      </w:r>
      <w:r>
        <w:rPr>
          <w:spacing w:val="-2"/>
        </w:rPr>
        <w:t>в</w:t>
      </w:r>
      <w:r>
        <w:rPr>
          <w:spacing w:val="-68"/>
        </w:rPr>
        <w:t xml:space="preserve"> </w:t>
      </w:r>
      <w:r>
        <w:t xml:space="preserve">1912 году составляют его лицо – </w:t>
      </w:r>
      <w:proofErr w:type="spellStart"/>
      <w:r>
        <w:t>базиликальный</w:t>
      </w:r>
      <w:proofErr w:type="spellEnd"/>
      <w:r>
        <w:t xml:space="preserve"> Белый зал; Египетский зал,</w:t>
      </w:r>
      <w:r>
        <w:rPr>
          <w:spacing w:val="1"/>
        </w:rPr>
        <w:t xml:space="preserve"> </w:t>
      </w:r>
      <w:r>
        <w:t>напоминающий</w:t>
      </w:r>
      <w:r>
        <w:rPr>
          <w:spacing w:val="71"/>
        </w:rPr>
        <w:t xml:space="preserve"> </w:t>
      </w:r>
      <w:r>
        <w:t>гипостильные   залы   храмов</w:t>
      </w:r>
      <w:r>
        <w:rPr>
          <w:spacing w:val="70"/>
        </w:rPr>
        <w:t xml:space="preserve"> </w:t>
      </w:r>
      <w:r>
        <w:t>Нового   царства;   Греческий</w:t>
      </w:r>
      <w:r>
        <w:rPr>
          <w:spacing w:val="1"/>
        </w:rPr>
        <w:t xml:space="preserve"> </w:t>
      </w:r>
      <w:r>
        <w:rPr>
          <w:spacing w:val="-1"/>
        </w:rPr>
        <w:t>и Итальянский</w:t>
      </w:r>
      <w:r>
        <w:t xml:space="preserve"> </w:t>
      </w:r>
      <w:r>
        <w:rPr>
          <w:spacing w:val="-1"/>
        </w:rPr>
        <w:t>дворики,</w:t>
      </w:r>
      <w:r>
        <w:t xml:space="preserve"> </w:t>
      </w:r>
      <w:r>
        <w:rPr>
          <w:spacing w:val="-1"/>
        </w:rPr>
        <w:t>сходные</w:t>
      </w:r>
      <w:r>
        <w:t xml:space="preserve"> </w:t>
      </w:r>
      <w:r>
        <w:rPr>
          <w:spacing w:val="-1"/>
        </w:rPr>
        <w:t>по</w:t>
      </w:r>
      <w:r>
        <w:t xml:space="preserve"> </w:t>
      </w:r>
      <w:r>
        <w:rPr>
          <w:spacing w:val="-1"/>
        </w:rPr>
        <w:t>своему</w:t>
      </w:r>
      <w:r>
        <w:t xml:space="preserve"> </w:t>
      </w:r>
      <w:r>
        <w:rPr>
          <w:spacing w:val="-1"/>
        </w:rPr>
        <w:t>устройству</w:t>
      </w:r>
      <w:r>
        <w:t xml:space="preserve"> со</w:t>
      </w:r>
      <w:r>
        <w:rPr>
          <w:spacing w:val="1"/>
        </w:rPr>
        <w:t xml:space="preserve"> </w:t>
      </w:r>
      <w:r>
        <w:t>ступенчатым</w:t>
      </w:r>
      <w:r>
        <w:rPr>
          <w:spacing w:val="1"/>
        </w:rPr>
        <w:t xml:space="preserve"> </w:t>
      </w:r>
      <w:r>
        <w:t>подъёмом на акроп</w:t>
      </w:r>
      <w:r>
        <w:t>оль и внутренним двором ренессансного палаццо. Этим</w:t>
      </w:r>
      <w:r>
        <w:rPr>
          <w:spacing w:val="1"/>
        </w:rPr>
        <w:t xml:space="preserve"> </w:t>
      </w:r>
      <w:r>
        <w:rPr>
          <w:spacing w:val="-4"/>
        </w:rPr>
        <w:t>интерьерам</w:t>
      </w:r>
      <w:r>
        <w:rPr>
          <w:spacing w:val="-15"/>
        </w:rPr>
        <w:t xml:space="preserve"> </w:t>
      </w:r>
      <w:r>
        <w:rPr>
          <w:spacing w:val="-4"/>
        </w:rPr>
        <w:t>Клейн</w:t>
      </w:r>
      <w:r>
        <w:rPr>
          <w:spacing w:val="-14"/>
        </w:rPr>
        <w:t xml:space="preserve"> </w:t>
      </w:r>
      <w:r>
        <w:rPr>
          <w:spacing w:val="-4"/>
        </w:rPr>
        <w:t>придавал</w:t>
      </w:r>
      <w:r>
        <w:rPr>
          <w:spacing w:val="-16"/>
        </w:rPr>
        <w:t xml:space="preserve"> </w:t>
      </w:r>
      <w:r>
        <w:rPr>
          <w:spacing w:val="-4"/>
        </w:rPr>
        <w:t>особое</w:t>
      </w:r>
      <w:r>
        <w:rPr>
          <w:spacing w:val="-15"/>
        </w:rPr>
        <w:t xml:space="preserve"> </w:t>
      </w:r>
      <w:r>
        <w:rPr>
          <w:spacing w:val="-3"/>
        </w:rPr>
        <w:t>значение,</w:t>
      </w:r>
      <w:r>
        <w:rPr>
          <w:spacing w:val="-16"/>
        </w:rPr>
        <w:t xml:space="preserve"> </w:t>
      </w:r>
      <w:r>
        <w:rPr>
          <w:spacing w:val="-3"/>
        </w:rPr>
        <w:t>в</w:t>
      </w:r>
      <w:r>
        <w:rPr>
          <w:spacing w:val="-13"/>
        </w:rPr>
        <w:t xml:space="preserve"> </w:t>
      </w:r>
      <w:r>
        <w:rPr>
          <w:spacing w:val="-3"/>
        </w:rPr>
        <w:t>поисках</w:t>
      </w:r>
      <w:r>
        <w:rPr>
          <w:spacing w:val="-14"/>
        </w:rPr>
        <w:t xml:space="preserve"> </w:t>
      </w:r>
      <w:r>
        <w:rPr>
          <w:spacing w:val="-3"/>
        </w:rPr>
        <w:t>их</w:t>
      </w:r>
      <w:r>
        <w:rPr>
          <w:spacing w:val="-14"/>
        </w:rPr>
        <w:t xml:space="preserve"> </w:t>
      </w:r>
      <w:r>
        <w:rPr>
          <w:spacing w:val="-3"/>
        </w:rPr>
        <w:t>решения</w:t>
      </w:r>
      <w:r>
        <w:rPr>
          <w:spacing w:val="-15"/>
        </w:rPr>
        <w:t xml:space="preserve"> </w:t>
      </w:r>
      <w:r>
        <w:rPr>
          <w:spacing w:val="-3"/>
        </w:rPr>
        <w:t>пользовался</w:t>
      </w:r>
      <w:r>
        <w:rPr>
          <w:spacing w:val="-67"/>
        </w:rPr>
        <w:t xml:space="preserve"> </w:t>
      </w:r>
      <w:r>
        <w:rPr>
          <w:spacing w:val="-4"/>
        </w:rPr>
        <w:t>своими</w:t>
      </w:r>
      <w:r>
        <w:rPr>
          <w:spacing w:val="-24"/>
        </w:rPr>
        <w:t xml:space="preserve"> </w:t>
      </w:r>
      <w:r>
        <w:rPr>
          <w:spacing w:val="-4"/>
        </w:rPr>
        <w:t>впечатлениями</w:t>
      </w:r>
      <w:r>
        <w:rPr>
          <w:spacing w:val="-24"/>
        </w:rPr>
        <w:t xml:space="preserve"> </w:t>
      </w:r>
      <w:r>
        <w:rPr>
          <w:spacing w:val="-4"/>
        </w:rPr>
        <w:t>и</w:t>
      </w:r>
      <w:r>
        <w:rPr>
          <w:spacing w:val="-24"/>
        </w:rPr>
        <w:t xml:space="preserve"> </w:t>
      </w:r>
      <w:r>
        <w:rPr>
          <w:spacing w:val="-4"/>
        </w:rPr>
        <w:t>материалами</w:t>
      </w:r>
      <w:r>
        <w:rPr>
          <w:spacing w:val="-23"/>
        </w:rPr>
        <w:t xml:space="preserve"> </w:t>
      </w:r>
      <w:r>
        <w:rPr>
          <w:spacing w:val="-4"/>
        </w:rPr>
        <w:t>из</w:t>
      </w:r>
      <w:r>
        <w:rPr>
          <w:spacing w:val="-23"/>
        </w:rPr>
        <w:t xml:space="preserve"> </w:t>
      </w:r>
      <w:r>
        <w:rPr>
          <w:spacing w:val="-4"/>
        </w:rPr>
        <w:t>восточных</w:t>
      </w:r>
      <w:r>
        <w:rPr>
          <w:spacing w:val="-24"/>
        </w:rPr>
        <w:t xml:space="preserve"> </w:t>
      </w:r>
      <w:r>
        <w:rPr>
          <w:spacing w:val="-4"/>
        </w:rPr>
        <w:t>и</w:t>
      </w:r>
      <w:r>
        <w:rPr>
          <w:spacing w:val="-20"/>
        </w:rPr>
        <w:t xml:space="preserve"> </w:t>
      </w:r>
      <w:r>
        <w:rPr>
          <w:spacing w:val="-4"/>
        </w:rPr>
        <w:t>европейских</w:t>
      </w:r>
      <w:r>
        <w:rPr>
          <w:spacing w:val="-23"/>
        </w:rPr>
        <w:t xml:space="preserve"> </w:t>
      </w:r>
      <w:r>
        <w:rPr>
          <w:spacing w:val="-3"/>
        </w:rPr>
        <w:t>путешествий,</w:t>
      </w:r>
      <w:r>
        <w:rPr>
          <w:spacing w:val="-68"/>
        </w:rPr>
        <w:t xml:space="preserve"> </w:t>
      </w:r>
      <w:r>
        <w:rPr>
          <w:spacing w:val="-1"/>
        </w:rPr>
        <w:t>стилизовал</w:t>
      </w:r>
      <w:r>
        <w:rPr>
          <w:spacing w:val="-17"/>
        </w:rPr>
        <w:t xml:space="preserve"> </w:t>
      </w:r>
      <w:r>
        <w:t>залы</w:t>
      </w:r>
      <w:r>
        <w:rPr>
          <w:spacing w:val="-15"/>
        </w:rPr>
        <w:t xml:space="preserve"> </w:t>
      </w:r>
      <w:r>
        <w:t>под</w:t>
      </w:r>
      <w:r>
        <w:rPr>
          <w:spacing w:val="-16"/>
        </w:rPr>
        <w:t xml:space="preserve"> </w:t>
      </w:r>
      <w:r>
        <w:t>известные</w:t>
      </w:r>
      <w:r>
        <w:rPr>
          <w:spacing w:val="-17"/>
        </w:rPr>
        <w:t xml:space="preserve"> </w:t>
      </w:r>
      <w:r>
        <w:t>архитектурные</w:t>
      </w:r>
      <w:r>
        <w:rPr>
          <w:spacing w:val="-17"/>
        </w:rPr>
        <w:t xml:space="preserve"> </w:t>
      </w:r>
      <w:r>
        <w:t>памятники</w:t>
      </w:r>
      <w:r>
        <w:rPr>
          <w:spacing w:val="-18"/>
        </w:rPr>
        <w:t xml:space="preserve"> </w:t>
      </w:r>
      <w:r>
        <w:t>прошлого.</w:t>
      </w:r>
    </w:p>
    <w:p w:rsidR="00E605FD" w:rsidRDefault="00AE6AAB">
      <w:pPr>
        <w:pStyle w:val="1"/>
        <w:spacing w:before="125"/>
        <w:ind w:right="108"/>
        <w:jc w:val="both"/>
      </w:pPr>
      <w:r>
        <w:t>Вспомните</w:t>
      </w:r>
      <w:r>
        <w:rPr>
          <w:spacing w:val="70"/>
        </w:rPr>
        <w:t xml:space="preserve"> </w:t>
      </w:r>
      <w:r>
        <w:t>внешний облик главного</w:t>
      </w:r>
      <w:r>
        <w:rPr>
          <w:spacing w:val="70"/>
        </w:rPr>
        <w:t xml:space="preserve"> </w:t>
      </w:r>
      <w:r>
        <w:t>здания Музея Изящных</w:t>
      </w:r>
      <w:r>
        <w:rPr>
          <w:spacing w:val="70"/>
        </w:rPr>
        <w:t xml:space="preserve"> </w:t>
      </w:r>
      <w:r>
        <w:t>Искусств</w:t>
      </w:r>
      <w:r>
        <w:rPr>
          <w:spacing w:val="1"/>
        </w:rPr>
        <w:t xml:space="preserve"> </w:t>
      </w:r>
      <w:r>
        <w:rPr>
          <w:spacing w:val="-2"/>
        </w:rPr>
        <w:t xml:space="preserve">и </w:t>
      </w:r>
      <w:proofErr w:type="gramStart"/>
      <w:r>
        <w:rPr>
          <w:spacing w:val="-2"/>
        </w:rPr>
        <w:t>архитектурное</w:t>
      </w:r>
      <w:r>
        <w:rPr>
          <w:spacing w:val="-1"/>
        </w:rPr>
        <w:t xml:space="preserve"> </w:t>
      </w:r>
      <w:r>
        <w:rPr>
          <w:spacing w:val="-2"/>
        </w:rPr>
        <w:t>решение</w:t>
      </w:r>
      <w:proofErr w:type="gramEnd"/>
      <w:r>
        <w:rPr>
          <w:spacing w:val="-1"/>
        </w:rPr>
        <w:t xml:space="preserve"> </w:t>
      </w:r>
      <w:r>
        <w:rPr>
          <w:spacing w:val="-2"/>
        </w:rPr>
        <w:t>упомянутых</w:t>
      </w:r>
      <w:r>
        <w:rPr>
          <w:spacing w:val="-1"/>
        </w:rPr>
        <w:t xml:space="preserve"> </w:t>
      </w:r>
      <w:r>
        <w:rPr>
          <w:spacing w:val="-2"/>
        </w:rPr>
        <w:t>интерьеров.</w:t>
      </w:r>
      <w:r>
        <w:rPr>
          <w:spacing w:val="-1"/>
        </w:rPr>
        <w:t xml:space="preserve"> </w:t>
      </w:r>
      <w:r>
        <w:rPr>
          <w:spacing w:val="-2"/>
        </w:rPr>
        <w:t>Выберите</w:t>
      </w:r>
      <w:r>
        <w:rPr>
          <w:spacing w:val="-1"/>
        </w:rPr>
        <w:t xml:space="preserve"> </w:t>
      </w:r>
      <w:r>
        <w:rPr>
          <w:spacing w:val="-2"/>
        </w:rPr>
        <w:t>среди</w:t>
      </w:r>
      <w:r>
        <w:rPr>
          <w:spacing w:val="-1"/>
        </w:rPr>
        <w:t xml:space="preserve"> </w:t>
      </w:r>
      <w:r>
        <w:t>утверждений,    приведённых     в    задании,    верные,    сопоставьте    их</w:t>
      </w:r>
      <w:r>
        <w:rPr>
          <w:spacing w:val="1"/>
        </w:rPr>
        <w:t xml:space="preserve"> </w:t>
      </w:r>
      <w:r>
        <w:rPr>
          <w:spacing w:val="-3"/>
        </w:rPr>
        <w:t>с соответствующими иллюстрациями. Обратите</w:t>
      </w:r>
      <w:r>
        <w:rPr>
          <w:spacing w:val="-3"/>
        </w:rPr>
        <w:t xml:space="preserve"> внимание, </w:t>
      </w:r>
      <w:r>
        <w:rPr>
          <w:spacing w:val="-2"/>
        </w:rPr>
        <w:t>что как среди</w:t>
      </w:r>
      <w:r>
        <w:rPr>
          <w:spacing w:val="-1"/>
        </w:rPr>
        <w:t xml:space="preserve"> </w:t>
      </w:r>
      <w:r>
        <w:t>утверждений,</w:t>
      </w:r>
      <w:r>
        <w:rPr>
          <w:spacing w:val="-16"/>
        </w:rPr>
        <w:t xml:space="preserve"> </w:t>
      </w:r>
      <w:r>
        <w:t>так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среди</w:t>
      </w:r>
      <w:r>
        <w:rPr>
          <w:spacing w:val="-14"/>
        </w:rPr>
        <w:t xml:space="preserve"> </w:t>
      </w:r>
      <w:r>
        <w:t>картинок</w:t>
      </w:r>
      <w:r>
        <w:rPr>
          <w:spacing w:val="-15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вас</w:t>
      </w:r>
      <w:r>
        <w:rPr>
          <w:spacing w:val="-14"/>
        </w:rPr>
        <w:t xml:space="preserve"> </w:t>
      </w:r>
      <w:r>
        <w:t>останутся</w:t>
      </w:r>
      <w:r>
        <w:rPr>
          <w:spacing w:val="-16"/>
        </w:rPr>
        <w:t xml:space="preserve"> </w:t>
      </w:r>
      <w:proofErr w:type="gramStart"/>
      <w:r>
        <w:t>лишние</w:t>
      </w:r>
      <w:proofErr w:type="gramEnd"/>
      <w:r>
        <w:t>.</w:t>
      </w:r>
    </w:p>
    <w:p w:rsidR="00E605FD" w:rsidRDefault="00E605FD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42" w:type="dxa"/>
        <w:tblLayout w:type="fixed"/>
        <w:tblLook w:val="01E0" w:firstRow="1" w:lastRow="1" w:firstColumn="1" w:lastColumn="1" w:noHBand="0" w:noVBand="0"/>
      </w:tblPr>
      <w:tblGrid>
        <w:gridCol w:w="4489"/>
        <w:gridCol w:w="4537"/>
      </w:tblGrid>
      <w:tr w:rsidR="00E605FD">
        <w:trPr>
          <w:trHeight w:val="4894"/>
        </w:trPr>
        <w:tc>
          <w:tcPr>
            <w:tcW w:w="4489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87470" cy="3102864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7470" cy="3102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7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11"/>
              </w:rPr>
            </w:pPr>
          </w:p>
          <w:p w:rsidR="00E605FD" w:rsidRDefault="00AE6AAB">
            <w:pPr>
              <w:pStyle w:val="TableParagraph"/>
              <w:ind w:left="3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4589" cy="1420368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589" cy="142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489" w:type="dxa"/>
          </w:tcPr>
          <w:p w:rsidR="00E605FD" w:rsidRDefault="00AE6AAB">
            <w:pPr>
              <w:pStyle w:val="TableParagraph"/>
              <w:spacing w:line="296" w:lineRule="exact"/>
              <w:ind w:left="277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Эйфелева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башня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Париже</w:t>
            </w:r>
          </w:p>
        </w:tc>
        <w:tc>
          <w:tcPr>
            <w:tcW w:w="4537" w:type="dxa"/>
          </w:tcPr>
          <w:p w:rsidR="00E605FD" w:rsidRDefault="00AE6AAB">
            <w:pPr>
              <w:pStyle w:val="TableParagraph"/>
              <w:spacing w:line="296" w:lineRule="exact"/>
              <w:ind w:left="514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Храм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Хатшепсут</w:t>
            </w:r>
            <w:proofErr w:type="spellEnd"/>
            <w:r>
              <w:rPr>
                <w:b/>
                <w:sz w:val="28"/>
              </w:rPr>
              <w:t xml:space="preserve"> 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Египте</w:t>
            </w:r>
          </w:p>
        </w:tc>
      </w:tr>
    </w:tbl>
    <w:p w:rsidR="00E605FD" w:rsidRDefault="00E605FD">
      <w:pPr>
        <w:spacing w:line="296" w:lineRule="exact"/>
        <w:rPr>
          <w:sz w:val="28"/>
        </w:rPr>
        <w:sectPr w:rsidR="00E605FD">
          <w:headerReference w:type="default" r:id="rId11"/>
          <w:footerReference w:type="default" r:id="rId12"/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116" w:type="dxa"/>
        <w:tblLayout w:type="fixed"/>
        <w:tblLook w:val="01E0" w:firstRow="1" w:lastRow="1" w:firstColumn="1" w:lastColumn="1" w:noHBand="0" w:noVBand="0"/>
      </w:tblPr>
      <w:tblGrid>
        <w:gridCol w:w="4533"/>
        <w:gridCol w:w="4518"/>
      </w:tblGrid>
      <w:tr w:rsidR="00E605FD">
        <w:trPr>
          <w:trHeight w:val="4965"/>
        </w:trPr>
        <w:tc>
          <w:tcPr>
            <w:tcW w:w="4533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7"/>
              <w:rPr>
                <w:b/>
                <w:sz w:val="21"/>
              </w:rPr>
            </w:pPr>
          </w:p>
          <w:p w:rsidR="00E605FD" w:rsidRDefault="00AE6AAB">
            <w:pPr>
              <w:pStyle w:val="TableParagraph"/>
              <w:ind w:left="2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406" cy="1676400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406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E605FD" w:rsidRDefault="00AE6AAB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390" cy="3151631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390" cy="3151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697"/>
        </w:trPr>
        <w:tc>
          <w:tcPr>
            <w:tcW w:w="4533" w:type="dxa"/>
          </w:tcPr>
          <w:p w:rsidR="00E605FD" w:rsidRDefault="00AE6AAB">
            <w:pPr>
              <w:pStyle w:val="TableParagraph"/>
              <w:ind w:left="1692" w:right="339" w:hanging="1486"/>
              <w:rPr>
                <w:b/>
                <w:sz w:val="28"/>
              </w:rPr>
            </w:pPr>
            <w:r>
              <w:rPr>
                <w:b/>
                <w:sz w:val="28"/>
              </w:rPr>
              <w:t>В. Храм Зевса Олимпийского в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Афинах</w:t>
            </w:r>
          </w:p>
        </w:tc>
        <w:tc>
          <w:tcPr>
            <w:tcW w:w="4518" w:type="dxa"/>
          </w:tcPr>
          <w:p w:rsidR="00E605FD" w:rsidRDefault="00AE6AAB">
            <w:pPr>
              <w:pStyle w:val="TableParagraph"/>
              <w:spacing w:line="316" w:lineRule="exact"/>
              <w:ind w:left="853" w:right="7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Пантеон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Париже</w:t>
            </w:r>
          </w:p>
        </w:tc>
      </w:tr>
      <w:tr w:rsidR="00E605FD">
        <w:trPr>
          <w:trHeight w:val="3041"/>
        </w:trPr>
        <w:tc>
          <w:tcPr>
            <w:tcW w:w="4533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2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695" cy="1889760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695" cy="188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5"/>
              <w:rPr>
                <w:b/>
                <w:sz w:val="14"/>
              </w:rPr>
            </w:pPr>
          </w:p>
          <w:p w:rsidR="00E605FD" w:rsidRDefault="00AE6AAB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676400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699"/>
        </w:trPr>
        <w:tc>
          <w:tcPr>
            <w:tcW w:w="4533" w:type="dxa"/>
          </w:tcPr>
          <w:p w:rsidR="00E605FD" w:rsidRDefault="00AE6AAB">
            <w:pPr>
              <w:pStyle w:val="TableParagraph"/>
              <w:ind w:left="1707" w:right="650" w:hanging="1191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Д. Двор палаццо </w:t>
            </w:r>
            <w:proofErr w:type="spellStart"/>
            <w:r>
              <w:rPr>
                <w:b/>
                <w:sz w:val="28"/>
              </w:rPr>
              <w:t>дель</w:t>
            </w:r>
            <w:proofErr w:type="spellEnd"/>
            <w:r>
              <w:rPr>
                <w:b/>
                <w:sz w:val="28"/>
              </w:rPr>
              <w:t xml:space="preserve"> Те в</w:t>
            </w:r>
            <w:r>
              <w:rPr>
                <w:b/>
                <w:spacing w:val="-67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Мантуе</w:t>
            </w:r>
            <w:proofErr w:type="spellEnd"/>
          </w:p>
        </w:tc>
        <w:tc>
          <w:tcPr>
            <w:tcW w:w="4518" w:type="dxa"/>
          </w:tcPr>
          <w:p w:rsidR="00E605FD" w:rsidRDefault="00AE6AAB">
            <w:pPr>
              <w:pStyle w:val="TableParagraph"/>
              <w:ind w:left="1423" w:right="377" w:hanging="874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Е. Двор палаццо </w:t>
            </w:r>
            <w:proofErr w:type="spellStart"/>
            <w:r>
              <w:rPr>
                <w:b/>
                <w:sz w:val="28"/>
              </w:rPr>
              <w:t>Барджелло</w:t>
            </w:r>
            <w:proofErr w:type="spellEnd"/>
            <w:r>
              <w:rPr>
                <w:b/>
                <w:spacing w:val="-68"/>
                <w:sz w:val="28"/>
              </w:rPr>
              <w:t xml:space="preserve"> </w:t>
            </w:r>
            <w:r>
              <w:rPr>
                <w:b/>
                <w:sz w:val="28"/>
              </w:rPr>
              <w:t>во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Флоренции</w:t>
            </w:r>
          </w:p>
        </w:tc>
      </w:tr>
      <w:tr w:rsidR="00E605FD">
        <w:trPr>
          <w:trHeight w:val="2802"/>
        </w:trPr>
        <w:tc>
          <w:tcPr>
            <w:tcW w:w="4533" w:type="dxa"/>
          </w:tcPr>
          <w:p w:rsidR="00E605FD" w:rsidRDefault="00E605FD">
            <w:pPr>
              <w:pStyle w:val="TableParagraph"/>
              <w:spacing w:before="3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2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2909" cy="1737360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909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8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1" w:after="1"/>
              <w:rPr>
                <w:b/>
                <w:sz w:val="29"/>
              </w:rPr>
            </w:pPr>
          </w:p>
          <w:p w:rsidR="00E605FD" w:rsidRDefault="00AE6AAB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4589" cy="1420368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589" cy="142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533" w:type="dxa"/>
          </w:tcPr>
          <w:p w:rsidR="00E605FD" w:rsidRDefault="00AE6AAB">
            <w:pPr>
              <w:pStyle w:val="TableParagraph"/>
              <w:spacing w:line="296" w:lineRule="exact"/>
              <w:ind w:left="200"/>
              <w:rPr>
                <w:b/>
                <w:sz w:val="28"/>
              </w:rPr>
            </w:pPr>
            <w:r>
              <w:rPr>
                <w:b/>
                <w:sz w:val="28"/>
              </w:rPr>
              <w:t>Ж.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Колоннада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храма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Луксоре</w:t>
            </w:r>
          </w:p>
        </w:tc>
        <w:tc>
          <w:tcPr>
            <w:tcW w:w="4518" w:type="dxa"/>
          </w:tcPr>
          <w:p w:rsidR="00E605FD" w:rsidRDefault="00AE6AAB">
            <w:pPr>
              <w:pStyle w:val="TableParagraph"/>
              <w:spacing w:line="296" w:lineRule="exact"/>
              <w:ind w:left="855" w:right="7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З.</w:t>
            </w:r>
            <w:r>
              <w:rPr>
                <w:b/>
                <w:spacing w:val="-1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Гефестион</w:t>
            </w:r>
            <w:proofErr w:type="spellEnd"/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Афинах</w:t>
            </w:r>
          </w:p>
        </w:tc>
      </w:tr>
    </w:tbl>
    <w:p w:rsidR="00E605FD" w:rsidRDefault="00E605FD">
      <w:pPr>
        <w:spacing w:line="296" w:lineRule="exact"/>
        <w:jc w:val="center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262" w:type="dxa"/>
        <w:tblLayout w:type="fixed"/>
        <w:tblLook w:val="01E0" w:firstRow="1" w:lastRow="1" w:firstColumn="1" w:lastColumn="1" w:noHBand="0" w:noVBand="0"/>
      </w:tblPr>
      <w:tblGrid>
        <w:gridCol w:w="4210"/>
        <w:gridCol w:w="4905"/>
      </w:tblGrid>
      <w:tr w:rsidR="00E605FD">
        <w:trPr>
          <w:trHeight w:val="5644"/>
        </w:trPr>
        <w:tc>
          <w:tcPr>
            <w:tcW w:w="4210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41330" cy="3584448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330" cy="3584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5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7"/>
              <w:rPr>
                <w:b/>
                <w:sz w:val="11"/>
              </w:rPr>
            </w:pPr>
          </w:p>
          <w:p w:rsidR="00E605FD" w:rsidRDefault="00AE6AAB">
            <w:pPr>
              <w:pStyle w:val="TableParagraph"/>
              <w:ind w:left="5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889760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8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637"/>
        </w:trPr>
        <w:tc>
          <w:tcPr>
            <w:tcW w:w="4210" w:type="dxa"/>
          </w:tcPr>
          <w:p w:rsidR="00E605FD" w:rsidRDefault="00AE6AAB">
            <w:pPr>
              <w:pStyle w:val="TableParagraph"/>
              <w:spacing w:line="316" w:lineRule="exact"/>
              <w:ind w:left="258"/>
              <w:rPr>
                <w:b/>
                <w:sz w:val="28"/>
              </w:rPr>
            </w:pPr>
            <w:r>
              <w:rPr>
                <w:b/>
                <w:sz w:val="28"/>
              </w:rPr>
              <w:t>И.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Башня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Шухова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Москве</w:t>
            </w:r>
          </w:p>
        </w:tc>
        <w:tc>
          <w:tcPr>
            <w:tcW w:w="4905" w:type="dxa"/>
          </w:tcPr>
          <w:p w:rsidR="00E605FD" w:rsidRDefault="00AE6AAB">
            <w:pPr>
              <w:pStyle w:val="TableParagraph"/>
              <w:spacing w:line="316" w:lineRule="exact"/>
              <w:ind w:left="310" w:right="18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Базилика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Сан-Паоло-</w:t>
            </w:r>
            <w:proofErr w:type="spellStart"/>
            <w:r>
              <w:rPr>
                <w:b/>
                <w:sz w:val="28"/>
              </w:rPr>
              <w:t>фуори</w:t>
            </w:r>
            <w:proofErr w:type="spellEnd"/>
            <w:r>
              <w:rPr>
                <w:b/>
                <w:sz w:val="28"/>
              </w:rPr>
              <w:t>-</w:t>
            </w:r>
            <w:proofErr w:type="spellStart"/>
            <w:r>
              <w:rPr>
                <w:b/>
                <w:sz w:val="28"/>
              </w:rPr>
              <w:t>ле</w:t>
            </w:r>
            <w:proofErr w:type="spellEnd"/>
            <w:r>
              <w:rPr>
                <w:b/>
                <w:sz w:val="28"/>
              </w:rPr>
              <w:t>-</w:t>
            </w:r>
          </w:p>
          <w:p w:rsidR="00E605FD" w:rsidRDefault="00AE6AAB">
            <w:pPr>
              <w:pStyle w:val="TableParagraph"/>
              <w:spacing w:line="302" w:lineRule="exact"/>
              <w:ind w:left="308" w:right="186"/>
              <w:jc w:val="center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Мура</w:t>
            </w:r>
            <w:proofErr w:type="gramEnd"/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Риме</w:t>
            </w:r>
          </w:p>
        </w:tc>
      </w:tr>
    </w:tbl>
    <w:p w:rsidR="00E605FD" w:rsidRDefault="00AE6AAB">
      <w:pPr>
        <w:pStyle w:val="a4"/>
        <w:numPr>
          <w:ilvl w:val="1"/>
          <w:numId w:val="2"/>
        </w:numPr>
        <w:tabs>
          <w:tab w:val="left" w:pos="629"/>
        </w:tabs>
        <w:spacing w:before="117"/>
        <w:ind w:right="1120" w:firstLine="0"/>
        <w:rPr>
          <w:sz w:val="24"/>
        </w:rPr>
      </w:pPr>
      <w:r>
        <w:rPr>
          <w:sz w:val="28"/>
        </w:rPr>
        <w:t>Декоративное</w:t>
      </w:r>
      <w:r>
        <w:rPr>
          <w:spacing w:val="-8"/>
          <w:sz w:val="28"/>
        </w:rPr>
        <w:t xml:space="preserve"> </w:t>
      </w:r>
      <w:proofErr w:type="gramStart"/>
      <w:r>
        <w:rPr>
          <w:sz w:val="28"/>
        </w:rPr>
        <w:t>решение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-4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-7"/>
          <w:sz w:val="28"/>
        </w:rPr>
        <w:t xml:space="preserve"> </w:t>
      </w:r>
      <w:r>
        <w:rPr>
          <w:sz w:val="28"/>
        </w:rPr>
        <w:t>было</w:t>
      </w:r>
      <w:r>
        <w:rPr>
          <w:spacing w:val="-4"/>
          <w:sz w:val="28"/>
        </w:rPr>
        <w:t xml:space="preserve"> </w:t>
      </w:r>
      <w:r>
        <w:rPr>
          <w:sz w:val="28"/>
        </w:rPr>
        <w:t>скопировано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оформлении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пола в</w:t>
      </w:r>
      <w:r>
        <w:rPr>
          <w:spacing w:val="-6"/>
          <w:sz w:val="28"/>
        </w:rPr>
        <w:t xml:space="preserve"> </w:t>
      </w:r>
      <w:r>
        <w:rPr>
          <w:sz w:val="28"/>
        </w:rPr>
        <w:t>Белом зале</w:t>
      </w:r>
      <w:r>
        <w:rPr>
          <w:spacing w:val="-3"/>
          <w:sz w:val="28"/>
        </w:rPr>
        <w:t xml:space="preserve"> </w:t>
      </w:r>
      <w:r>
        <w:rPr>
          <w:sz w:val="28"/>
        </w:rPr>
        <w:t>Музея Изящных Искусств.</w:t>
      </w:r>
    </w:p>
    <w:p w:rsidR="00E605FD" w:rsidRDefault="00AE6AAB">
      <w:pPr>
        <w:pStyle w:val="1"/>
        <w:tabs>
          <w:tab w:val="left" w:pos="5751"/>
        </w:tabs>
        <w:spacing w:line="328" w:lineRule="auto"/>
        <w:ind w:right="3842"/>
      </w:pPr>
      <w:r>
        <w:t>Ответ:</w:t>
      </w:r>
      <w:r>
        <w:rPr>
          <w:u w:val="single"/>
        </w:rPr>
        <w:tab/>
      </w:r>
      <w:r>
        <w:rPr>
          <w:spacing w:val="-1"/>
        </w:rPr>
        <w:t>.</w:t>
      </w:r>
      <w:r>
        <w:rPr>
          <w:spacing w:val="-67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балла</w:t>
      </w:r>
    </w:p>
    <w:p w:rsidR="00E605FD" w:rsidRDefault="00AE6AAB">
      <w:pPr>
        <w:pStyle w:val="a4"/>
        <w:numPr>
          <w:ilvl w:val="1"/>
          <w:numId w:val="2"/>
        </w:numPr>
        <w:tabs>
          <w:tab w:val="left" w:pos="785"/>
        </w:tabs>
        <w:spacing w:before="236"/>
        <w:ind w:firstLine="0"/>
        <w:rPr>
          <w:sz w:val="28"/>
        </w:rPr>
      </w:pPr>
      <w:r>
        <w:rPr>
          <w:sz w:val="28"/>
        </w:rPr>
        <w:t>Конструктивное</w:t>
      </w:r>
      <w:r>
        <w:rPr>
          <w:spacing w:val="19"/>
          <w:sz w:val="28"/>
        </w:rPr>
        <w:t xml:space="preserve"> </w:t>
      </w:r>
      <w:proofErr w:type="gramStart"/>
      <w:r>
        <w:rPr>
          <w:sz w:val="28"/>
        </w:rPr>
        <w:t>решение</w:t>
      </w:r>
      <w:proofErr w:type="gramEnd"/>
      <w:r>
        <w:rPr>
          <w:spacing w:val="20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18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20"/>
          <w:sz w:val="28"/>
        </w:rPr>
        <w:t xml:space="preserve"> </w:t>
      </w:r>
      <w:r>
        <w:rPr>
          <w:sz w:val="28"/>
        </w:rPr>
        <w:t>было</w:t>
      </w:r>
      <w:r>
        <w:rPr>
          <w:spacing w:val="18"/>
          <w:sz w:val="28"/>
        </w:rPr>
        <w:t xml:space="preserve"> </w:t>
      </w:r>
      <w:r>
        <w:rPr>
          <w:sz w:val="28"/>
        </w:rPr>
        <w:t>скопировано</w:t>
      </w:r>
      <w:r>
        <w:rPr>
          <w:spacing w:val="20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оформлении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сводов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Белом</w:t>
      </w:r>
      <w:r>
        <w:rPr>
          <w:spacing w:val="-1"/>
          <w:sz w:val="28"/>
        </w:rPr>
        <w:t xml:space="preserve"> </w:t>
      </w:r>
      <w:r>
        <w:rPr>
          <w:sz w:val="28"/>
        </w:rPr>
        <w:t>зале</w:t>
      </w:r>
      <w:r>
        <w:rPr>
          <w:spacing w:val="-2"/>
          <w:sz w:val="28"/>
        </w:rPr>
        <w:t xml:space="preserve"> </w:t>
      </w:r>
      <w:r>
        <w:rPr>
          <w:sz w:val="28"/>
        </w:rPr>
        <w:t>Музея</w:t>
      </w:r>
      <w:r>
        <w:rPr>
          <w:spacing w:val="-1"/>
          <w:sz w:val="28"/>
        </w:rPr>
        <w:t xml:space="preserve"> </w:t>
      </w:r>
      <w:r>
        <w:rPr>
          <w:sz w:val="28"/>
        </w:rPr>
        <w:t>Изящных Искусств.</w:t>
      </w:r>
    </w:p>
    <w:p w:rsidR="00E605FD" w:rsidRDefault="00AE6AAB">
      <w:pPr>
        <w:pStyle w:val="1"/>
        <w:tabs>
          <w:tab w:val="left" w:pos="5751"/>
        </w:tabs>
        <w:spacing w:line="331" w:lineRule="auto"/>
        <w:ind w:right="3842"/>
      </w:pPr>
      <w:r>
        <w:t>Ответ:</w:t>
      </w:r>
      <w:r>
        <w:rPr>
          <w:u w:val="single"/>
        </w:rPr>
        <w:tab/>
      </w:r>
      <w:r>
        <w:rPr>
          <w:spacing w:val="-1"/>
        </w:rPr>
        <w:t>.</w:t>
      </w:r>
      <w:r>
        <w:rPr>
          <w:spacing w:val="-67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балла</w:t>
      </w:r>
    </w:p>
    <w:p w:rsidR="00E605FD" w:rsidRDefault="00AE6AAB">
      <w:pPr>
        <w:pStyle w:val="a4"/>
        <w:numPr>
          <w:ilvl w:val="1"/>
          <w:numId w:val="2"/>
        </w:numPr>
        <w:tabs>
          <w:tab w:val="left" w:pos="674"/>
        </w:tabs>
        <w:spacing w:before="233"/>
        <w:ind w:right="110" w:firstLine="0"/>
        <w:jc w:val="both"/>
        <w:rPr>
          <w:sz w:val="28"/>
        </w:rPr>
      </w:pPr>
      <w:r>
        <w:rPr>
          <w:spacing w:val="-1"/>
          <w:sz w:val="28"/>
        </w:rPr>
        <w:t>Впечатления</w:t>
      </w:r>
      <w:r>
        <w:rPr>
          <w:spacing w:val="-17"/>
          <w:sz w:val="28"/>
        </w:rPr>
        <w:t xml:space="preserve"> </w:t>
      </w:r>
      <w:r>
        <w:rPr>
          <w:sz w:val="28"/>
        </w:rPr>
        <w:t>от</w:t>
      </w:r>
      <w:r>
        <w:rPr>
          <w:spacing w:val="-21"/>
          <w:sz w:val="28"/>
        </w:rPr>
        <w:t xml:space="preserve"> </w:t>
      </w:r>
      <w:r>
        <w:rPr>
          <w:sz w:val="28"/>
        </w:rPr>
        <w:t>этого</w:t>
      </w:r>
      <w:r>
        <w:rPr>
          <w:spacing w:val="-16"/>
          <w:sz w:val="28"/>
        </w:rPr>
        <w:t xml:space="preserve"> </w:t>
      </w:r>
      <w:r>
        <w:rPr>
          <w:sz w:val="28"/>
        </w:rPr>
        <w:t>внутреннего</w:t>
      </w:r>
      <w:r>
        <w:rPr>
          <w:spacing w:val="-17"/>
          <w:sz w:val="28"/>
        </w:rPr>
        <w:t xml:space="preserve"> </w:t>
      </w:r>
      <w:r>
        <w:rPr>
          <w:sz w:val="28"/>
        </w:rPr>
        <w:t>двора</w:t>
      </w:r>
      <w:r>
        <w:rPr>
          <w:spacing w:val="-18"/>
          <w:sz w:val="28"/>
        </w:rPr>
        <w:t xml:space="preserve"> </w:t>
      </w:r>
      <w:r>
        <w:rPr>
          <w:sz w:val="28"/>
        </w:rPr>
        <w:t>стали</w:t>
      </w:r>
      <w:r>
        <w:rPr>
          <w:spacing w:val="-17"/>
          <w:sz w:val="28"/>
        </w:rPr>
        <w:t xml:space="preserve"> </w:t>
      </w:r>
      <w:r>
        <w:rPr>
          <w:sz w:val="28"/>
        </w:rPr>
        <w:t>определяющими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8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68"/>
          <w:sz w:val="28"/>
        </w:rPr>
        <w:t xml:space="preserve"> </w:t>
      </w:r>
      <w:r>
        <w:rPr>
          <w:sz w:val="28"/>
        </w:rPr>
        <w:t>архитектурного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итальянского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дворика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Музее</w:t>
      </w:r>
      <w:r>
        <w:rPr>
          <w:spacing w:val="1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Искусств.</w:t>
      </w:r>
    </w:p>
    <w:p w:rsidR="00E605FD" w:rsidRDefault="00AE6AAB">
      <w:pPr>
        <w:pStyle w:val="1"/>
        <w:tabs>
          <w:tab w:val="left" w:pos="5751"/>
        </w:tabs>
        <w:spacing w:line="328" w:lineRule="auto"/>
        <w:ind w:right="3842"/>
        <w:jc w:val="both"/>
      </w:pPr>
      <w:r>
        <w:t>Ответ:</w:t>
      </w:r>
      <w:r>
        <w:rPr>
          <w:u w:val="single"/>
        </w:rPr>
        <w:tab/>
      </w:r>
      <w:r>
        <w:rPr>
          <w:spacing w:val="-1"/>
        </w:rPr>
        <w:t>.</w:t>
      </w:r>
      <w:r>
        <w:rPr>
          <w:spacing w:val="-68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балла</w:t>
      </w:r>
    </w:p>
    <w:p w:rsidR="00E605FD" w:rsidRDefault="00AE6AAB">
      <w:pPr>
        <w:pStyle w:val="a4"/>
        <w:numPr>
          <w:ilvl w:val="1"/>
          <w:numId w:val="2"/>
        </w:numPr>
        <w:tabs>
          <w:tab w:val="left" w:pos="758"/>
        </w:tabs>
        <w:spacing w:before="238"/>
        <w:ind w:right="111" w:firstLine="0"/>
        <w:rPr>
          <w:sz w:val="28"/>
        </w:rPr>
      </w:pPr>
      <w:r>
        <w:rPr>
          <w:sz w:val="28"/>
        </w:rPr>
        <w:t>Этот</w:t>
      </w:r>
      <w:r>
        <w:rPr>
          <w:spacing w:val="64"/>
          <w:sz w:val="28"/>
        </w:rPr>
        <w:t xml:space="preserve"> </w:t>
      </w:r>
      <w:r>
        <w:rPr>
          <w:sz w:val="28"/>
        </w:rPr>
        <w:t>античный</w:t>
      </w:r>
      <w:r>
        <w:rPr>
          <w:spacing w:val="63"/>
          <w:sz w:val="28"/>
        </w:rPr>
        <w:t xml:space="preserve"> </w:t>
      </w:r>
      <w:r>
        <w:rPr>
          <w:sz w:val="28"/>
        </w:rPr>
        <w:t>храм</w:t>
      </w:r>
      <w:r>
        <w:rPr>
          <w:spacing w:val="64"/>
          <w:sz w:val="28"/>
        </w:rPr>
        <w:t xml:space="preserve"> </w:t>
      </w:r>
      <w:r>
        <w:rPr>
          <w:sz w:val="28"/>
        </w:rPr>
        <w:t>в</w:t>
      </w:r>
      <w:r>
        <w:rPr>
          <w:spacing w:val="64"/>
          <w:sz w:val="28"/>
        </w:rPr>
        <w:t xml:space="preserve"> </w:t>
      </w:r>
      <w:r>
        <w:rPr>
          <w:sz w:val="28"/>
        </w:rPr>
        <w:t>Афинах</w:t>
      </w:r>
      <w:r>
        <w:rPr>
          <w:spacing w:val="1"/>
          <w:sz w:val="28"/>
        </w:rPr>
        <w:t xml:space="preserve"> </w:t>
      </w:r>
      <w:r>
        <w:rPr>
          <w:sz w:val="28"/>
        </w:rPr>
        <w:t>«процитирован»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греческом</w:t>
      </w:r>
      <w:r>
        <w:rPr>
          <w:spacing w:val="65"/>
          <w:sz w:val="28"/>
        </w:rPr>
        <w:t xml:space="preserve"> </w:t>
      </w:r>
      <w:r>
        <w:rPr>
          <w:sz w:val="28"/>
        </w:rPr>
        <w:t>дворике</w:t>
      </w:r>
      <w:r>
        <w:rPr>
          <w:spacing w:val="-67"/>
          <w:sz w:val="28"/>
        </w:rPr>
        <w:t xml:space="preserve"> </w:t>
      </w:r>
      <w:r>
        <w:rPr>
          <w:sz w:val="28"/>
        </w:rPr>
        <w:t>Музея</w:t>
      </w:r>
      <w:r>
        <w:rPr>
          <w:spacing w:val="-1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искусств.</w:t>
      </w:r>
    </w:p>
    <w:p w:rsidR="00E605FD" w:rsidRDefault="00AE6AAB">
      <w:pPr>
        <w:pStyle w:val="1"/>
        <w:tabs>
          <w:tab w:val="left" w:pos="5751"/>
        </w:tabs>
        <w:spacing w:line="328" w:lineRule="auto"/>
        <w:ind w:right="3842"/>
      </w:pPr>
      <w:r>
        <w:t>Ответ:</w:t>
      </w:r>
      <w:r>
        <w:rPr>
          <w:u w:val="single"/>
        </w:rPr>
        <w:tab/>
      </w:r>
      <w:r>
        <w:rPr>
          <w:spacing w:val="-1"/>
        </w:rPr>
        <w:t>.</w:t>
      </w:r>
      <w:r>
        <w:rPr>
          <w:spacing w:val="-67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балла</w:t>
      </w:r>
    </w:p>
    <w:p w:rsidR="00E605FD" w:rsidRDefault="00E605FD">
      <w:pPr>
        <w:spacing w:line="328" w:lineRule="auto"/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pStyle w:val="a4"/>
        <w:numPr>
          <w:ilvl w:val="1"/>
          <w:numId w:val="2"/>
        </w:numPr>
        <w:tabs>
          <w:tab w:val="left" w:pos="696"/>
        </w:tabs>
        <w:spacing w:before="133"/>
        <w:ind w:right="116" w:firstLine="0"/>
        <w:rPr>
          <w:sz w:val="28"/>
        </w:rPr>
      </w:pPr>
      <w:r>
        <w:rPr>
          <w:sz w:val="28"/>
        </w:rPr>
        <w:lastRenderedPageBreak/>
        <w:t>Опоры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египетского</w:t>
      </w:r>
      <w:r>
        <w:rPr>
          <w:spacing w:val="3"/>
          <w:sz w:val="28"/>
        </w:rPr>
        <w:t xml:space="preserve"> </w:t>
      </w:r>
      <w:r>
        <w:rPr>
          <w:sz w:val="28"/>
        </w:rPr>
        <w:t>зала</w:t>
      </w:r>
      <w:r>
        <w:rPr>
          <w:spacing w:val="1"/>
          <w:sz w:val="28"/>
        </w:rPr>
        <w:t xml:space="preserve"> </w:t>
      </w:r>
      <w:r>
        <w:rPr>
          <w:sz w:val="28"/>
        </w:rPr>
        <w:t>Музея</w:t>
      </w:r>
      <w:r>
        <w:rPr>
          <w:spacing w:val="3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2"/>
          <w:sz w:val="28"/>
        </w:rPr>
        <w:t xml:space="preserve"> </w:t>
      </w:r>
      <w:r>
        <w:rPr>
          <w:sz w:val="28"/>
        </w:rPr>
        <w:t>Искусств</w:t>
      </w:r>
      <w:r>
        <w:rPr>
          <w:spacing w:val="2"/>
          <w:sz w:val="28"/>
        </w:rPr>
        <w:t xml:space="preserve"> </w:t>
      </w:r>
      <w:r>
        <w:rPr>
          <w:sz w:val="28"/>
        </w:rPr>
        <w:t>архитектор</w:t>
      </w:r>
      <w:r>
        <w:rPr>
          <w:spacing w:val="1"/>
          <w:sz w:val="28"/>
        </w:rPr>
        <w:t xml:space="preserve"> </w:t>
      </w:r>
      <w:r>
        <w:rPr>
          <w:sz w:val="28"/>
        </w:rPr>
        <w:t>Роман</w:t>
      </w:r>
      <w:r>
        <w:rPr>
          <w:spacing w:val="-67"/>
          <w:sz w:val="28"/>
        </w:rPr>
        <w:t xml:space="preserve"> </w:t>
      </w:r>
      <w:r>
        <w:rPr>
          <w:sz w:val="28"/>
        </w:rPr>
        <w:t>Клейн</w:t>
      </w:r>
      <w:r>
        <w:rPr>
          <w:spacing w:val="-1"/>
          <w:sz w:val="28"/>
        </w:rPr>
        <w:t xml:space="preserve"> </w:t>
      </w:r>
      <w:r>
        <w:rPr>
          <w:sz w:val="28"/>
        </w:rPr>
        <w:t>взял</w:t>
      </w:r>
      <w:r>
        <w:rPr>
          <w:spacing w:val="-1"/>
          <w:sz w:val="28"/>
        </w:rPr>
        <w:t xml:space="preserve"> </w:t>
      </w:r>
      <w:r>
        <w:rPr>
          <w:sz w:val="28"/>
        </w:rPr>
        <w:t>из этого храма</w:t>
      </w:r>
      <w:r>
        <w:rPr>
          <w:spacing w:val="-1"/>
          <w:sz w:val="28"/>
        </w:rPr>
        <w:t xml:space="preserve"> </w:t>
      </w:r>
      <w:r>
        <w:rPr>
          <w:sz w:val="28"/>
        </w:rPr>
        <w:t>эпохи Нового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царства.</w:t>
      </w:r>
    </w:p>
    <w:p w:rsidR="00E605FD" w:rsidRDefault="00AE6AAB">
      <w:pPr>
        <w:pStyle w:val="1"/>
        <w:tabs>
          <w:tab w:val="left" w:pos="5751"/>
        </w:tabs>
        <w:spacing w:before="127" w:line="328" w:lineRule="auto"/>
        <w:ind w:right="3842"/>
      </w:pPr>
      <w:r>
        <w:t>Ответ:</w:t>
      </w:r>
      <w:r>
        <w:rPr>
          <w:u w:val="single"/>
        </w:rPr>
        <w:tab/>
      </w:r>
      <w:r>
        <w:rPr>
          <w:spacing w:val="-1"/>
        </w:rPr>
        <w:t>.</w:t>
      </w:r>
      <w:r>
        <w:rPr>
          <w:spacing w:val="-67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 –</w:t>
      </w:r>
      <w:r>
        <w:rPr>
          <w:spacing w:val="-2"/>
        </w:rPr>
        <w:t xml:space="preserve"> </w:t>
      </w:r>
      <w:r>
        <w:t>2 балла</w:t>
      </w:r>
    </w:p>
    <w:p w:rsidR="00E605FD" w:rsidRDefault="00AE6AAB">
      <w:pPr>
        <w:pStyle w:val="a4"/>
        <w:numPr>
          <w:ilvl w:val="1"/>
          <w:numId w:val="2"/>
        </w:numPr>
        <w:tabs>
          <w:tab w:val="left" w:pos="770"/>
        </w:tabs>
        <w:spacing w:before="236"/>
        <w:ind w:right="110" w:firstLine="0"/>
        <w:jc w:val="both"/>
        <w:rPr>
          <w:sz w:val="28"/>
        </w:rPr>
      </w:pPr>
      <w:r>
        <w:rPr>
          <w:sz w:val="28"/>
        </w:rPr>
        <w:t>Автор</w:t>
      </w:r>
      <w:r>
        <w:rPr>
          <w:spacing w:val="70"/>
          <w:sz w:val="28"/>
        </w:rPr>
        <w:t xml:space="preserve"> </w:t>
      </w:r>
      <w:r>
        <w:rPr>
          <w:sz w:val="28"/>
        </w:rPr>
        <w:t>этого</w:t>
      </w:r>
      <w:r>
        <w:rPr>
          <w:spacing w:val="70"/>
          <w:sz w:val="28"/>
        </w:rPr>
        <w:t xml:space="preserve"> </w:t>
      </w:r>
      <w:r>
        <w:rPr>
          <w:sz w:val="28"/>
        </w:rPr>
        <w:t>сооружения</w:t>
      </w:r>
      <w:r>
        <w:rPr>
          <w:spacing w:val="70"/>
          <w:sz w:val="28"/>
        </w:rPr>
        <w:t xml:space="preserve"> </w:t>
      </w:r>
      <w:r>
        <w:rPr>
          <w:sz w:val="28"/>
        </w:rPr>
        <w:t>был</w:t>
      </w:r>
      <w:r>
        <w:rPr>
          <w:spacing w:val="70"/>
          <w:sz w:val="28"/>
        </w:rPr>
        <w:t xml:space="preserve"> </w:t>
      </w:r>
      <w:r>
        <w:rPr>
          <w:sz w:val="28"/>
        </w:rPr>
        <w:t>гениальным</w:t>
      </w:r>
      <w:r>
        <w:rPr>
          <w:spacing w:val="70"/>
          <w:sz w:val="28"/>
        </w:rPr>
        <w:t xml:space="preserve"> </w:t>
      </w:r>
      <w:r>
        <w:rPr>
          <w:sz w:val="28"/>
        </w:rPr>
        <w:t>инженером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сотрудничал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архитектором</w:t>
      </w:r>
      <w:r>
        <w:rPr>
          <w:spacing w:val="25"/>
          <w:sz w:val="28"/>
        </w:rPr>
        <w:t xml:space="preserve"> </w:t>
      </w:r>
      <w:r>
        <w:rPr>
          <w:sz w:val="28"/>
        </w:rPr>
        <w:t>Романом</w:t>
      </w:r>
      <w:r>
        <w:rPr>
          <w:spacing w:val="26"/>
          <w:sz w:val="28"/>
        </w:rPr>
        <w:t xml:space="preserve"> </w:t>
      </w:r>
      <w:r>
        <w:rPr>
          <w:sz w:val="28"/>
        </w:rPr>
        <w:t>Клейном</w:t>
      </w:r>
      <w:r>
        <w:rPr>
          <w:spacing w:val="26"/>
          <w:sz w:val="28"/>
        </w:rPr>
        <w:t xml:space="preserve"> </w:t>
      </w:r>
      <w:r>
        <w:rPr>
          <w:sz w:val="28"/>
        </w:rPr>
        <w:t>в</w:t>
      </w:r>
      <w:r>
        <w:rPr>
          <w:spacing w:val="24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26"/>
          <w:sz w:val="28"/>
        </w:rPr>
        <w:t xml:space="preserve"> </w:t>
      </w:r>
      <w:r>
        <w:rPr>
          <w:sz w:val="28"/>
        </w:rPr>
        <w:t>над</w:t>
      </w:r>
      <w:r>
        <w:rPr>
          <w:spacing w:val="26"/>
          <w:sz w:val="28"/>
        </w:rPr>
        <w:t xml:space="preserve"> </w:t>
      </w:r>
      <w:r>
        <w:rPr>
          <w:sz w:val="28"/>
        </w:rPr>
        <w:t>Музеем</w:t>
      </w:r>
      <w:r>
        <w:rPr>
          <w:spacing w:val="24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26"/>
          <w:sz w:val="28"/>
        </w:rPr>
        <w:t xml:space="preserve"> </w:t>
      </w:r>
      <w:r>
        <w:rPr>
          <w:sz w:val="28"/>
        </w:rPr>
        <w:t>Искусств,</w:t>
      </w:r>
      <w:r>
        <w:rPr>
          <w:spacing w:val="-68"/>
          <w:sz w:val="28"/>
        </w:rPr>
        <w:t xml:space="preserve"> </w:t>
      </w:r>
      <w:r>
        <w:rPr>
          <w:spacing w:val="-3"/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частности</w:t>
      </w:r>
      <w:r>
        <w:rPr>
          <w:spacing w:val="-19"/>
          <w:sz w:val="28"/>
        </w:rPr>
        <w:t xml:space="preserve"> </w:t>
      </w:r>
      <w:r>
        <w:rPr>
          <w:spacing w:val="-3"/>
          <w:sz w:val="28"/>
        </w:rPr>
        <w:t>именно</w:t>
      </w:r>
      <w:r>
        <w:rPr>
          <w:spacing w:val="-17"/>
          <w:sz w:val="28"/>
        </w:rPr>
        <w:t xml:space="preserve"> </w:t>
      </w:r>
      <w:r>
        <w:rPr>
          <w:spacing w:val="-3"/>
          <w:sz w:val="28"/>
        </w:rPr>
        <w:t>он</w:t>
      </w:r>
      <w:r>
        <w:rPr>
          <w:spacing w:val="-18"/>
          <w:sz w:val="28"/>
        </w:rPr>
        <w:t xml:space="preserve"> </w:t>
      </w:r>
      <w:r>
        <w:rPr>
          <w:spacing w:val="-3"/>
          <w:sz w:val="28"/>
        </w:rPr>
        <w:t>разработал</w:t>
      </w:r>
      <w:r>
        <w:rPr>
          <w:spacing w:val="-19"/>
          <w:sz w:val="28"/>
        </w:rPr>
        <w:t xml:space="preserve"> </w:t>
      </w:r>
      <w:r>
        <w:rPr>
          <w:spacing w:val="-3"/>
          <w:sz w:val="28"/>
        </w:rPr>
        <w:t>первое</w:t>
      </w:r>
      <w:r>
        <w:rPr>
          <w:spacing w:val="-17"/>
          <w:sz w:val="28"/>
        </w:rPr>
        <w:t xml:space="preserve"> </w:t>
      </w:r>
      <w:r>
        <w:rPr>
          <w:spacing w:val="-3"/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pacing w:val="-3"/>
          <w:sz w:val="28"/>
        </w:rPr>
        <w:t>мире</w:t>
      </w:r>
      <w:r>
        <w:rPr>
          <w:spacing w:val="-20"/>
          <w:sz w:val="28"/>
        </w:rPr>
        <w:t xml:space="preserve"> </w:t>
      </w:r>
      <w:r>
        <w:rPr>
          <w:spacing w:val="-2"/>
          <w:sz w:val="28"/>
        </w:rPr>
        <w:t>прозрачное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металлостеклянное</w:t>
      </w:r>
      <w:r>
        <w:rPr>
          <w:spacing w:val="-67"/>
          <w:sz w:val="28"/>
        </w:rPr>
        <w:t xml:space="preserve"> </w:t>
      </w:r>
      <w:r>
        <w:rPr>
          <w:sz w:val="28"/>
        </w:rPr>
        <w:t>перекрытие</w:t>
      </w:r>
      <w:r>
        <w:rPr>
          <w:spacing w:val="-1"/>
          <w:sz w:val="28"/>
        </w:rPr>
        <w:t xml:space="preserve"> </w:t>
      </w:r>
      <w:r>
        <w:rPr>
          <w:sz w:val="28"/>
        </w:rPr>
        <w:t>музея.</w:t>
      </w:r>
    </w:p>
    <w:p w:rsidR="00E605FD" w:rsidRDefault="00AE6AAB">
      <w:pPr>
        <w:pStyle w:val="1"/>
        <w:tabs>
          <w:tab w:val="left" w:pos="5752"/>
        </w:tabs>
        <w:spacing w:before="123" w:line="331" w:lineRule="auto"/>
        <w:ind w:right="3842"/>
        <w:jc w:val="both"/>
      </w:pPr>
      <w:r>
        <w:t>Ответ:</w:t>
      </w:r>
      <w:r>
        <w:rPr>
          <w:u w:val="single"/>
        </w:rPr>
        <w:tab/>
      </w:r>
      <w:r>
        <w:rPr>
          <w:spacing w:val="-2"/>
        </w:rPr>
        <w:t>.</w:t>
      </w:r>
      <w:r>
        <w:rPr>
          <w:spacing w:val="-68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балла</w:t>
      </w:r>
    </w:p>
    <w:p w:rsidR="00E605FD" w:rsidRDefault="00AE6AAB">
      <w:pPr>
        <w:pStyle w:val="a4"/>
        <w:numPr>
          <w:ilvl w:val="1"/>
          <w:numId w:val="2"/>
        </w:numPr>
        <w:tabs>
          <w:tab w:val="left" w:pos="719"/>
        </w:tabs>
        <w:spacing w:before="233"/>
        <w:ind w:right="116" w:firstLine="0"/>
        <w:rPr>
          <w:sz w:val="28"/>
        </w:rPr>
      </w:pPr>
      <w:r>
        <w:rPr>
          <w:sz w:val="28"/>
        </w:rPr>
        <w:t>Наружный</w:t>
      </w:r>
      <w:r>
        <w:rPr>
          <w:spacing w:val="26"/>
          <w:sz w:val="28"/>
        </w:rPr>
        <w:t xml:space="preserve"> </w:t>
      </w:r>
      <w:r>
        <w:rPr>
          <w:sz w:val="28"/>
        </w:rPr>
        <w:t>фасад</w:t>
      </w:r>
      <w:r>
        <w:rPr>
          <w:spacing w:val="27"/>
          <w:sz w:val="28"/>
        </w:rPr>
        <w:t xml:space="preserve"> </w:t>
      </w:r>
      <w:r>
        <w:rPr>
          <w:sz w:val="28"/>
        </w:rPr>
        <w:t>Музея</w:t>
      </w:r>
      <w:r>
        <w:rPr>
          <w:spacing w:val="27"/>
          <w:sz w:val="28"/>
        </w:rPr>
        <w:t xml:space="preserve"> </w:t>
      </w:r>
      <w:r>
        <w:rPr>
          <w:sz w:val="28"/>
        </w:rPr>
        <w:t>Изящных</w:t>
      </w:r>
      <w:r>
        <w:rPr>
          <w:spacing w:val="25"/>
          <w:sz w:val="28"/>
        </w:rPr>
        <w:t xml:space="preserve"> </w:t>
      </w:r>
      <w:r>
        <w:rPr>
          <w:sz w:val="28"/>
        </w:rPr>
        <w:t>Искусств</w:t>
      </w:r>
      <w:r>
        <w:rPr>
          <w:spacing w:val="25"/>
          <w:sz w:val="28"/>
        </w:rPr>
        <w:t xml:space="preserve"> </w:t>
      </w:r>
      <w:r>
        <w:rPr>
          <w:sz w:val="28"/>
        </w:rPr>
        <w:t>оформлен</w:t>
      </w:r>
      <w:r>
        <w:rPr>
          <w:spacing w:val="25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том</w:t>
      </w:r>
      <w:r>
        <w:rPr>
          <w:spacing w:val="27"/>
          <w:sz w:val="28"/>
        </w:rPr>
        <w:t xml:space="preserve"> </w:t>
      </w:r>
      <w:r>
        <w:rPr>
          <w:sz w:val="28"/>
        </w:rPr>
        <w:t>же</w:t>
      </w:r>
      <w:r>
        <w:rPr>
          <w:spacing w:val="27"/>
          <w:sz w:val="28"/>
        </w:rPr>
        <w:t xml:space="preserve"> </w:t>
      </w:r>
      <w:r>
        <w:rPr>
          <w:sz w:val="28"/>
        </w:rPr>
        <w:t>ордере,</w:t>
      </w:r>
      <w:r>
        <w:rPr>
          <w:spacing w:val="-67"/>
          <w:sz w:val="28"/>
        </w:rPr>
        <w:t xml:space="preserve"> </w:t>
      </w:r>
      <w:r>
        <w:rPr>
          <w:sz w:val="28"/>
        </w:rPr>
        <w:t>что и здание</w:t>
      </w:r>
      <w:r>
        <w:rPr>
          <w:spacing w:val="-3"/>
          <w:sz w:val="28"/>
        </w:rPr>
        <w:t xml:space="preserve"> </w:t>
      </w:r>
      <w:r>
        <w:rPr>
          <w:sz w:val="28"/>
        </w:rPr>
        <w:t>на иллюстрации.</w:t>
      </w:r>
    </w:p>
    <w:p w:rsidR="00E605FD" w:rsidRDefault="00AE6AAB">
      <w:pPr>
        <w:pStyle w:val="1"/>
        <w:tabs>
          <w:tab w:val="left" w:pos="5751"/>
        </w:tabs>
        <w:spacing w:line="328" w:lineRule="auto"/>
        <w:ind w:right="3842"/>
      </w:pPr>
      <w:r>
        <w:t>Ответ:</w:t>
      </w:r>
      <w:r>
        <w:rPr>
          <w:u w:val="single"/>
        </w:rPr>
        <w:tab/>
      </w:r>
      <w:r>
        <w:rPr>
          <w:spacing w:val="-1"/>
        </w:rPr>
        <w:t>.</w:t>
      </w:r>
      <w:r>
        <w:rPr>
          <w:spacing w:val="-67"/>
        </w:rPr>
        <w:t xml:space="preserve"> </w:t>
      </w:r>
      <w:r>
        <w:t>Точное</w:t>
      </w:r>
      <w:r>
        <w:rPr>
          <w:spacing w:val="-1"/>
        </w:rPr>
        <w:t xml:space="preserve"> </w:t>
      </w:r>
      <w:r>
        <w:t>совпадение</w:t>
      </w:r>
      <w:r>
        <w:rPr>
          <w:spacing w:val="-2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балла</w:t>
      </w:r>
    </w:p>
    <w:p w:rsidR="00E605FD" w:rsidRDefault="00AE6AAB">
      <w:pPr>
        <w:spacing w:before="162"/>
        <w:ind w:left="19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 за задание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(1)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14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баллов</w:t>
      </w:r>
    </w:p>
    <w:p w:rsidR="00E605FD" w:rsidRDefault="00E605FD">
      <w:pPr>
        <w:pStyle w:val="a3"/>
        <w:spacing w:before="10"/>
        <w:ind w:left="0"/>
        <w:jc w:val="left"/>
        <w:rPr>
          <w:b/>
          <w:sz w:val="41"/>
        </w:rPr>
      </w:pPr>
    </w:p>
    <w:p w:rsidR="00E605FD" w:rsidRDefault="00AE6AAB">
      <w:pPr>
        <w:ind w:left="1660" w:right="1574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2</w:t>
      </w:r>
    </w:p>
    <w:p w:rsidR="00E605FD" w:rsidRDefault="00AE6AAB">
      <w:pPr>
        <w:pStyle w:val="a3"/>
        <w:spacing w:before="235"/>
        <w:ind w:right="111"/>
      </w:pPr>
      <w:r>
        <w:rPr>
          <w:spacing w:val="-4"/>
        </w:rPr>
        <w:t>В</w:t>
      </w:r>
      <w:r>
        <w:rPr>
          <w:spacing w:val="-25"/>
        </w:rPr>
        <w:t xml:space="preserve"> </w:t>
      </w:r>
      <w:r>
        <w:rPr>
          <w:spacing w:val="-4"/>
        </w:rPr>
        <w:t>1923</w:t>
      </w:r>
      <w:r>
        <w:rPr>
          <w:spacing w:val="-23"/>
        </w:rPr>
        <w:t xml:space="preserve"> </w:t>
      </w:r>
      <w:r>
        <w:rPr>
          <w:spacing w:val="-4"/>
        </w:rPr>
        <w:t>году</w:t>
      </w:r>
      <w:r>
        <w:rPr>
          <w:spacing w:val="-26"/>
        </w:rPr>
        <w:t xml:space="preserve"> </w:t>
      </w:r>
      <w:r>
        <w:rPr>
          <w:spacing w:val="-4"/>
        </w:rPr>
        <w:t>в</w:t>
      </w:r>
      <w:r>
        <w:rPr>
          <w:spacing w:val="-22"/>
        </w:rPr>
        <w:t xml:space="preserve"> </w:t>
      </w:r>
      <w:r>
        <w:rPr>
          <w:spacing w:val="-4"/>
        </w:rPr>
        <w:t>Музее</w:t>
      </w:r>
      <w:r>
        <w:rPr>
          <w:spacing w:val="-22"/>
        </w:rPr>
        <w:t xml:space="preserve"> </w:t>
      </w:r>
      <w:r>
        <w:rPr>
          <w:spacing w:val="-4"/>
        </w:rPr>
        <w:t>изящных</w:t>
      </w:r>
      <w:r>
        <w:rPr>
          <w:spacing w:val="-23"/>
        </w:rPr>
        <w:t xml:space="preserve"> </w:t>
      </w:r>
      <w:r>
        <w:rPr>
          <w:spacing w:val="-4"/>
        </w:rPr>
        <w:t>искусств,</w:t>
      </w:r>
      <w:r>
        <w:rPr>
          <w:spacing w:val="-23"/>
        </w:rPr>
        <w:t xml:space="preserve"> </w:t>
      </w:r>
      <w:r>
        <w:rPr>
          <w:spacing w:val="-4"/>
        </w:rPr>
        <w:t>который</w:t>
      </w:r>
      <w:r>
        <w:rPr>
          <w:spacing w:val="-23"/>
        </w:rPr>
        <w:t xml:space="preserve"> </w:t>
      </w:r>
      <w:r>
        <w:rPr>
          <w:spacing w:val="-3"/>
        </w:rPr>
        <w:t>первоначально</w:t>
      </w:r>
      <w:r>
        <w:rPr>
          <w:spacing w:val="-23"/>
        </w:rPr>
        <w:t xml:space="preserve"> </w:t>
      </w:r>
      <w:r>
        <w:rPr>
          <w:spacing w:val="-3"/>
        </w:rPr>
        <w:t>задумывался</w:t>
      </w:r>
      <w:r>
        <w:rPr>
          <w:spacing w:val="-25"/>
        </w:rPr>
        <w:t xml:space="preserve"> </w:t>
      </w:r>
      <w:r>
        <w:rPr>
          <w:spacing w:val="-3"/>
        </w:rPr>
        <w:t>как</w:t>
      </w:r>
      <w:r>
        <w:rPr>
          <w:spacing w:val="-67"/>
        </w:rPr>
        <w:t xml:space="preserve"> </w:t>
      </w:r>
      <w:r>
        <w:t>музей слепков, была создана картинная галерея. Это произошло в результате</w:t>
      </w:r>
      <w:r>
        <w:rPr>
          <w:spacing w:val="1"/>
        </w:rPr>
        <w:t xml:space="preserve"> </w:t>
      </w:r>
      <w:r>
        <w:t>революции 1917 года, изменившей весь порядок жизни, национализации всех</w:t>
      </w:r>
      <w:r>
        <w:rPr>
          <w:spacing w:val="-67"/>
        </w:rPr>
        <w:t xml:space="preserve"> </w:t>
      </w:r>
      <w:r>
        <w:rPr>
          <w:spacing w:val="-4"/>
        </w:rPr>
        <w:t>частных</w:t>
      </w:r>
      <w:r>
        <w:rPr>
          <w:spacing w:val="-14"/>
        </w:rPr>
        <w:t xml:space="preserve"> </w:t>
      </w:r>
      <w:r>
        <w:rPr>
          <w:spacing w:val="-3"/>
        </w:rPr>
        <w:t>художественных</w:t>
      </w:r>
      <w:r>
        <w:rPr>
          <w:spacing w:val="-13"/>
        </w:rPr>
        <w:t xml:space="preserve"> </w:t>
      </w:r>
      <w:r>
        <w:rPr>
          <w:spacing w:val="-3"/>
        </w:rPr>
        <w:t>собраний</w:t>
      </w:r>
      <w:r>
        <w:rPr>
          <w:spacing w:val="-15"/>
        </w:rPr>
        <w:t xml:space="preserve"> </w:t>
      </w:r>
      <w:r>
        <w:rPr>
          <w:spacing w:val="-3"/>
        </w:rPr>
        <w:t>и</w:t>
      </w:r>
      <w:r>
        <w:rPr>
          <w:spacing w:val="-14"/>
        </w:rPr>
        <w:t xml:space="preserve"> </w:t>
      </w:r>
      <w:r>
        <w:rPr>
          <w:spacing w:val="-3"/>
        </w:rPr>
        <w:t>перераспределения</w:t>
      </w:r>
      <w:r>
        <w:rPr>
          <w:spacing w:val="-15"/>
        </w:rPr>
        <w:t xml:space="preserve"> </w:t>
      </w:r>
      <w:r>
        <w:rPr>
          <w:spacing w:val="-3"/>
        </w:rPr>
        <w:t>музейных</w:t>
      </w:r>
      <w:r>
        <w:rPr>
          <w:spacing w:val="-13"/>
        </w:rPr>
        <w:t xml:space="preserve"> </w:t>
      </w:r>
      <w:r>
        <w:rPr>
          <w:spacing w:val="-3"/>
        </w:rPr>
        <w:t>ценностей.</w:t>
      </w:r>
    </w:p>
    <w:p w:rsidR="00E605FD" w:rsidRDefault="00AE6AAB">
      <w:pPr>
        <w:pStyle w:val="a3"/>
        <w:spacing w:before="119"/>
        <w:ind w:right="116"/>
      </w:pPr>
      <w:r>
        <w:t xml:space="preserve">В связи с организацией общемосковской </w:t>
      </w:r>
      <w:r>
        <w:t xml:space="preserve">сети музеев </w:t>
      </w:r>
      <w:proofErr w:type="spellStart"/>
      <w:r>
        <w:t>Наркомпрос</w:t>
      </w:r>
      <w:proofErr w:type="spellEnd"/>
      <w:r>
        <w:t xml:space="preserve"> принял</w:t>
      </w:r>
      <w:r>
        <w:rPr>
          <w:spacing w:val="1"/>
        </w:rPr>
        <w:t xml:space="preserve"> </w:t>
      </w:r>
      <w:r>
        <w:t>решение об устройстве центрального Музея старой западной живописи, в</w:t>
      </w:r>
      <w:r>
        <w:rPr>
          <w:spacing w:val="1"/>
        </w:rPr>
        <w:t xml:space="preserve"> </w:t>
      </w:r>
      <w:r>
        <w:t xml:space="preserve">котором соединялись коллекции Московского Публичного и </w:t>
      </w:r>
      <w:proofErr w:type="spellStart"/>
      <w:r>
        <w:t>Румянцевского</w:t>
      </w:r>
      <w:proofErr w:type="spellEnd"/>
      <w:r>
        <w:rPr>
          <w:spacing w:val="1"/>
        </w:rPr>
        <w:t xml:space="preserve"> </w:t>
      </w:r>
      <w:r>
        <w:t>музеев.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разместиться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Музее</w:t>
      </w:r>
      <w:r>
        <w:rPr>
          <w:spacing w:val="1"/>
        </w:rPr>
        <w:t xml:space="preserve"> </w:t>
      </w:r>
      <w:r>
        <w:t>изящных</w:t>
      </w:r>
      <w:r>
        <w:rPr>
          <w:spacing w:val="1"/>
        </w:rPr>
        <w:t xml:space="preserve"> </w:t>
      </w:r>
      <w:r>
        <w:t>искусств. С этого момента музей, созданный И.В. Цветаевым, выводился из</w:t>
      </w:r>
      <w:r>
        <w:rPr>
          <w:spacing w:val="1"/>
        </w:rPr>
        <w:t xml:space="preserve"> </w:t>
      </w:r>
      <w:r>
        <w:t>подчинения</w:t>
      </w:r>
      <w:r>
        <w:rPr>
          <w:spacing w:val="1"/>
        </w:rPr>
        <w:t xml:space="preserve"> </w:t>
      </w:r>
      <w:r>
        <w:t>университету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превращался</w:t>
      </w:r>
      <w:r>
        <w:rPr>
          <w:spacing w:val="1"/>
        </w:rPr>
        <w:t xml:space="preserve"> </w:t>
      </w:r>
      <w:proofErr w:type="gramStart"/>
      <w:r>
        <w:t>из</w:t>
      </w:r>
      <w:proofErr w:type="gramEnd"/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самостоятельный</w:t>
      </w:r>
      <w:r>
        <w:rPr>
          <w:spacing w:val="1"/>
        </w:rPr>
        <w:t xml:space="preserve"> </w:t>
      </w:r>
      <w:r>
        <w:t>художественный</w:t>
      </w:r>
      <w:r>
        <w:rPr>
          <w:spacing w:val="-1"/>
        </w:rPr>
        <w:t xml:space="preserve"> </w:t>
      </w:r>
      <w:r>
        <w:t>музей.</w:t>
      </w:r>
    </w:p>
    <w:p w:rsidR="00E605FD" w:rsidRDefault="00AE6AAB">
      <w:pPr>
        <w:pStyle w:val="a3"/>
        <w:spacing w:before="123"/>
        <w:ind w:right="109"/>
      </w:pP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обширных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многогранных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западноевропейской</w:t>
      </w:r>
      <w:r>
        <w:rPr>
          <w:spacing w:val="1"/>
        </w:rPr>
        <w:t xml:space="preserve"> </w:t>
      </w:r>
      <w:r>
        <w:t>живописи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сформировалась</w:t>
      </w:r>
      <w:r>
        <w:rPr>
          <w:spacing w:val="1"/>
        </w:rPr>
        <w:t xml:space="preserve"> </w:t>
      </w:r>
      <w:r>
        <w:t>благодаря</w:t>
      </w:r>
      <w:r>
        <w:rPr>
          <w:spacing w:val="-67"/>
        </w:rPr>
        <w:t xml:space="preserve"> </w:t>
      </w:r>
      <w:r>
        <w:t>поступлениям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Эрмитажа,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Юсуповых,</w:t>
      </w:r>
      <w:r>
        <w:rPr>
          <w:spacing w:val="1"/>
        </w:rPr>
        <w:t xml:space="preserve"> </w:t>
      </w:r>
      <w:r>
        <w:t>Строгановых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Шуваловых,</w:t>
      </w:r>
      <w:r>
        <w:rPr>
          <w:spacing w:val="-3"/>
        </w:rPr>
        <w:t xml:space="preserve"> </w:t>
      </w:r>
      <w:r>
        <w:t>передаче</w:t>
      </w:r>
      <w:r>
        <w:rPr>
          <w:spacing w:val="-3"/>
        </w:rPr>
        <w:t xml:space="preserve"> </w:t>
      </w:r>
      <w:r>
        <w:t>«непрофильных»</w:t>
      </w:r>
      <w:r>
        <w:rPr>
          <w:spacing w:val="-6"/>
        </w:rPr>
        <w:t xml:space="preserve"> </w:t>
      </w:r>
      <w:r>
        <w:t>картин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Третьяковской</w:t>
      </w:r>
      <w:r>
        <w:rPr>
          <w:spacing w:val="-2"/>
        </w:rPr>
        <w:t xml:space="preserve"> </w:t>
      </w:r>
      <w:r>
        <w:t>галереи.</w:t>
      </w:r>
    </w:p>
    <w:p w:rsidR="00E605FD" w:rsidRDefault="00AE6AAB">
      <w:pPr>
        <w:pStyle w:val="a3"/>
        <w:spacing w:before="118"/>
        <w:ind w:right="115"/>
      </w:pPr>
      <w:r>
        <w:t>В итоге сформировавшееся собрание даёт замечательное представление об</w:t>
      </w:r>
      <w:r>
        <w:rPr>
          <w:spacing w:val="1"/>
        </w:rPr>
        <w:t xml:space="preserve"> </w:t>
      </w:r>
      <w:r>
        <w:t>эпохе</w:t>
      </w:r>
      <w:r>
        <w:rPr>
          <w:spacing w:val="1"/>
        </w:rPr>
        <w:t xml:space="preserve"> </w:t>
      </w:r>
      <w:r>
        <w:t>зарождения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живописных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сосуществования</w:t>
      </w:r>
      <w:proofErr w:type="gramEnd"/>
      <w:r>
        <w:rPr>
          <w:spacing w:val="1"/>
        </w:rPr>
        <w:t xml:space="preserve"> </w:t>
      </w:r>
      <w:r>
        <w:t>разнообразных</w:t>
      </w:r>
      <w:r>
        <w:rPr>
          <w:spacing w:val="-11"/>
        </w:rPr>
        <w:t xml:space="preserve"> </w:t>
      </w:r>
      <w:proofErr w:type="spellStart"/>
      <w:r>
        <w:t>маньеристических</w:t>
      </w:r>
      <w:proofErr w:type="spellEnd"/>
      <w:r>
        <w:t>,</w:t>
      </w:r>
      <w:r>
        <w:rPr>
          <w:spacing w:val="-11"/>
        </w:rPr>
        <w:t xml:space="preserve"> </w:t>
      </w:r>
      <w:r>
        <w:t>барочных</w:t>
      </w:r>
      <w:r>
        <w:rPr>
          <w:spacing w:val="-1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классицистических</w:t>
      </w:r>
      <w:r>
        <w:rPr>
          <w:spacing w:val="-11"/>
        </w:rPr>
        <w:t xml:space="preserve"> </w:t>
      </w:r>
      <w:r>
        <w:t>тенденций.</w:t>
      </w:r>
    </w:p>
    <w:p w:rsidR="00E605FD" w:rsidRDefault="00E605FD">
      <w:p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pStyle w:val="a3"/>
        <w:spacing w:before="133"/>
        <w:ind w:right="115"/>
      </w:pPr>
      <w:r>
        <w:lastRenderedPageBreak/>
        <w:t>В залах музея представлены итальянская, испанская, французская и наиболее</w:t>
      </w:r>
      <w:r>
        <w:rPr>
          <w:spacing w:val="-67"/>
        </w:rPr>
        <w:t xml:space="preserve"> </w:t>
      </w:r>
      <w:r>
        <w:t>полно</w:t>
      </w:r>
      <w:r>
        <w:rPr>
          <w:spacing w:val="-2"/>
        </w:rPr>
        <w:t xml:space="preserve"> </w:t>
      </w:r>
      <w:r>
        <w:t>– голландская</w:t>
      </w:r>
      <w:r>
        <w:rPr>
          <w:spacing w:val="-1"/>
        </w:rPr>
        <w:t xml:space="preserve"> </w:t>
      </w:r>
      <w:r>
        <w:t>и фламандская</w:t>
      </w:r>
      <w:r>
        <w:rPr>
          <w:spacing w:val="-1"/>
        </w:rPr>
        <w:t xml:space="preserve"> </w:t>
      </w:r>
      <w:r>
        <w:t xml:space="preserve">живописные </w:t>
      </w:r>
      <w:r>
        <w:t>школы.</w:t>
      </w:r>
    </w:p>
    <w:p w:rsidR="00E605FD" w:rsidRDefault="00AE6AAB">
      <w:pPr>
        <w:pStyle w:val="1"/>
        <w:spacing w:before="127"/>
        <w:ind w:right="113"/>
        <w:jc w:val="both"/>
      </w:pPr>
      <w:r>
        <w:t>Посмотрите на иллюстрации живописных полотен XVII века из ГМИИ,</w:t>
      </w:r>
      <w:r>
        <w:rPr>
          <w:spacing w:val="1"/>
        </w:rPr>
        <w:t xml:space="preserve"> </w:t>
      </w:r>
      <w:r>
        <w:t>собранные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задании.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сюжетного,</w:t>
      </w:r>
      <w:r>
        <w:rPr>
          <w:spacing w:val="1"/>
        </w:rPr>
        <w:t xml:space="preserve"> </w:t>
      </w:r>
      <w:r>
        <w:t>композиционного,</w:t>
      </w:r>
      <w:r>
        <w:rPr>
          <w:spacing w:val="1"/>
        </w:rPr>
        <w:t xml:space="preserve"> </w:t>
      </w:r>
      <w:r>
        <w:t>светотеневого</w:t>
      </w:r>
      <w:r>
        <w:rPr>
          <w:spacing w:val="63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пространственного</w:t>
      </w:r>
      <w:r>
        <w:rPr>
          <w:spacing w:val="60"/>
        </w:rPr>
        <w:t xml:space="preserve"> </w:t>
      </w:r>
      <w:r>
        <w:t>решения,</w:t>
      </w:r>
      <w:r>
        <w:rPr>
          <w:spacing w:val="62"/>
        </w:rPr>
        <w:t xml:space="preserve"> </w:t>
      </w:r>
      <w:r>
        <w:t>отнесите</w:t>
      </w:r>
      <w:r>
        <w:rPr>
          <w:spacing w:val="60"/>
        </w:rPr>
        <w:t xml:space="preserve"> </w:t>
      </w:r>
      <w:r>
        <w:t>каждую</w:t>
      </w:r>
      <w:r>
        <w:rPr>
          <w:spacing w:val="63"/>
        </w:rPr>
        <w:t xml:space="preserve"> </w:t>
      </w:r>
      <w:r>
        <w:t>работу</w:t>
      </w:r>
      <w:r>
        <w:rPr>
          <w:spacing w:val="-68"/>
        </w:rPr>
        <w:t xml:space="preserve"> </w:t>
      </w:r>
      <w:r>
        <w:t>к 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живописных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XVII</w:t>
      </w:r>
      <w:r>
        <w:rPr>
          <w:spacing w:val="1"/>
        </w:rPr>
        <w:t xml:space="preserve"> </w:t>
      </w:r>
      <w:r>
        <w:t>века:</w:t>
      </w:r>
      <w:r>
        <w:rPr>
          <w:spacing w:val="1"/>
        </w:rPr>
        <w:t xml:space="preserve"> </w:t>
      </w:r>
      <w:r>
        <w:t>голландской,</w:t>
      </w:r>
      <w:r>
        <w:rPr>
          <w:spacing w:val="1"/>
        </w:rPr>
        <w:t xml:space="preserve"> </w:t>
      </w:r>
      <w:r>
        <w:t>фламандской,</w:t>
      </w:r>
      <w:r>
        <w:rPr>
          <w:spacing w:val="-2"/>
        </w:rPr>
        <w:t xml:space="preserve"> </w:t>
      </w:r>
      <w:r>
        <w:t>французской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испанской.</w:t>
      </w:r>
    </w:p>
    <w:p w:rsidR="00E605FD" w:rsidRDefault="00E605FD">
      <w:pPr>
        <w:pStyle w:val="a3"/>
        <w:spacing w:before="4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5252"/>
        <w:gridCol w:w="3430"/>
      </w:tblGrid>
      <w:tr w:rsidR="00E605FD">
        <w:trPr>
          <w:trHeight w:val="2671"/>
        </w:trPr>
        <w:tc>
          <w:tcPr>
            <w:tcW w:w="5252" w:type="dxa"/>
          </w:tcPr>
          <w:p w:rsidR="00E605FD" w:rsidRDefault="00AE6AAB">
            <w:pPr>
              <w:pStyle w:val="TableParagraph"/>
              <w:ind w:left="8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57557" cy="1688592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557" cy="1688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0" w:type="dxa"/>
          </w:tcPr>
          <w:p w:rsidR="00E605FD" w:rsidRDefault="00AE6AAB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64502" cy="1677162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502" cy="167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81"/>
        </w:trPr>
        <w:tc>
          <w:tcPr>
            <w:tcW w:w="5252" w:type="dxa"/>
          </w:tcPr>
          <w:p w:rsidR="00E605FD" w:rsidRDefault="00AE6AAB">
            <w:pPr>
              <w:pStyle w:val="TableParagraph"/>
              <w:spacing w:line="321" w:lineRule="exact"/>
              <w:ind w:right="25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3430" w:type="dxa"/>
          </w:tcPr>
          <w:p w:rsidR="00E605FD" w:rsidRDefault="00AE6AAB">
            <w:pPr>
              <w:pStyle w:val="TableParagraph"/>
              <w:spacing w:line="321" w:lineRule="exact"/>
              <w:ind w:left="1604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  <w:tr w:rsidR="00E605FD">
        <w:trPr>
          <w:trHeight w:val="3787"/>
        </w:trPr>
        <w:tc>
          <w:tcPr>
            <w:tcW w:w="525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130975" cy="1761744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975" cy="1761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0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64359" cy="2345436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359" cy="2345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5252" w:type="dxa"/>
          </w:tcPr>
          <w:p w:rsidR="00E605FD" w:rsidRDefault="00AE6AAB">
            <w:pPr>
              <w:pStyle w:val="TableParagraph"/>
              <w:spacing w:line="316" w:lineRule="exact"/>
              <w:ind w:right="25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3430" w:type="dxa"/>
          </w:tcPr>
          <w:p w:rsidR="00E605FD" w:rsidRDefault="00AE6AAB">
            <w:pPr>
              <w:pStyle w:val="TableParagraph"/>
              <w:spacing w:line="316" w:lineRule="exact"/>
              <w:ind w:left="1604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E605FD">
        <w:trPr>
          <w:trHeight w:val="4054"/>
        </w:trPr>
        <w:tc>
          <w:tcPr>
            <w:tcW w:w="525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1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7654" cy="2494597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654" cy="2494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0" w:type="dxa"/>
          </w:tcPr>
          <w:p w:rsidR="00E605FD" w:rsidRDefault="00E605FD">
            <w:pPr>
              <w:pStyle w:val="TableParagraph"/>
              <w:spacing w:before="6"/>
              <w:rPr>
                <w:b/>
              </w:rPr>
            </w:pPr>
          </w:p>
          <w:p w:rsidR="00E605FD" w:rsidRDefault="00AE6AAB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5619" cy="2377154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619" cy="2377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5252" w:type="dxa"/>
          </w:tcPr>
          <w:p w:rsidR="00E605FD" w:rsidRDefault="00AE6AAB">
            <w:pPr>
              <w:pStyle w:val="TableParagraph"/>
              <w:spacing w:line="296" w:lineRule="exact"/>
              <w:ind w:right="25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3430" w:type="dxa"/>
          </w:tcPr>
          <w:p w:rsidR="00E605FD" w:rsidRDefault="00AE6AAB">
            <w:pPr>
              <w:pStyle w:val="TableParagraph"/>
              <w:spacing w:line="296" w:lineRule="exact"/>
              <w:ind w:left="1604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</w:tbl>
    <w:p w:rsidR="00E605FD" w:rsidRDefault="00E605FD">
      <w:pPr>
        <w:spacing w:line="296" w:lineRule="exac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709" w:type="dxa"/>
        <w:tblLayout w:type="fixed"/>
        <w:tblLook w:val="01E0" w:firstRow="1" w:lastRow="1" w:firstColumn="1" w:lastColumn="1" w:noHBand="0" w:noVBand="0"/>
      </w:tblPr>
      <w:tblGrid>
        <w:gridCol w:w="4364"/>
        <w:gridCol w:w="3723"/>
      </w:tblGrid>
      <w:tr w:rsidR="00E605FD">
        <w:trPr>
          <w:trHeight w:val="2647"/>
        </w:trPr>
        <w:tc>
          <w:tcPr>
            <w:tcW w:w="4364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68158" cy="1664970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8158" cy="166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3" w:type="dxa"/>
          </w:tcPr>
          <w:p w:rsidR="00E605FD" w:rsidRDefault="00AE6AAB">
            <w:pPr>
              <w:pStyle w:val="TableParagraph"/>
              <w:ind w:left="4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6441" cy="1652206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6441" cy="1652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5"/>
        </w:trPr>
        <w:tc>
          <w:tcPr>
            <w:tcW w:w="4364" w:type="dxa"/>
          </w:tcPr>
          <w:p w:rsidR="00E605FD" w:rsidRDefault="00AE6AAB">
            <w:pPr>
              <w:pStyle w:val="TableParagraph"/>
              <w:spacing w:line="296" w:lineRule="exact"/>
              <w:ind w:right="2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3723" w:type="dxa"/>
          </w:tcPr>
          <w:p w:rsidR="00E605FD" w:rsidRDefault="00AE6AAB">
            <w:pPr>
              <w:pStyle w:val="TableParagraph"/>
              <w:spacing w:line="296" w:lineRule="exact"/>
              <w:ind w:left="2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</w:tbl>
    <w:p w:rsidR="00E605FD" w:rsidRDefault="00E605FD">
      <w:pPr>
        <w:pStyle w:val="a3"/>
        <w:spacing w:before="1"/>
        <w:ind w:left="0"/>
        <w:jc w:val="left"/>
        <w:rPr>
          <w:b/>
          <w:sz w:val="13"/>
        </w:rPr>
      </w:pPr>
    </w:p>
    <w:p w:rsidR="00E605FD" w:rsidRDefault="00AE6AAB">
      <w:pPr>
        <w:spacing w:before="89"/>
        <w:ind w:left="198"/>
        <w:rPr>
          <w:b/>
          <w:sz w:val="28"/>
        </w:rPr>
      </w:pPr>
      <w:r>
        <w:rPr>
          <w:b/>
          <w:sz w:val="28"/>
        </w:rPr>
        <w:t>Ответы:</w:t>
      </w:r>
    </w:p>
    <w:p w:rsidR="00E605FD" w:rsidRDefault="00E605FD">
      <w:pPr>
        <w:pStyle w:val="a3"/>
        <w:spacing w:before="6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0"/>
        <w:gridCol w:w="6514"/>
      </w:tblGrid>
      <w:tr w:rsidR="00E605FD">
        <w:trPr>
          <w:trHeight w:val="321"/>
        </w:trPr>
        <w:tc>
          <w:tcPr>
            <w:tcW w:w="2830" w:type="dxa"/>
          </w:tcPr>
          <w:p w:rsidR="00E605FD" w:rsidRDefault="00AE6AAB">
            <w:pPr>
              <w:pStyle w:val="TableParagraph"/>
              <w:spacing w:line="302" w:lineRule="exact"/>
              <w:ind w:left="107"/>
              <w:rPr>
                <w:sz w:val="28"/>
              </w:rPr>
            </w:pPr>
            <w:r>
              <w:rPr>
                <w:sz w:val="28"/>
              </w:rPr>
              <w:t>Французская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школа</w:t>
            </w:r>
          </w:p>
        </w:tc>
        <w:tc>
          <w:tcPr>
            <w:tcW w:w="651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323"/>
        </w:trPr>
        <w:tc>
          <w:tcPr>
            <w:tcW w:w="2830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Испанская школа</w:t>
            </w:r>
          </w:p>
        </w:tc>
        <w:tc>
          <w:tcPr>
            <w:tcW w:w="651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321"/>
        </w:trPr>
        <w:tc>
          <w:tcPr>
            <w:tcW w:w="2830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Фламандская школа</w:t>
            </w:r>
          </w:p>
        </w:tc>
        <w:tc>
          <w:tcPr>
            <w:tcW w:w="651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321"/>
        </w:trPr>
        <w:tc>
          <w:tcPr>
            <w:tcW w:w="2830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Голландская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школа</w:t>
            </w:r>
          </w:p>
        </w:tc>
        <w:tc>
          <w:tcPr>
            <w:tcW w:w="651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</w:tbl>
    <w:p w:rsidR="00E605FD" w:rsidRDefault="00AE6AAB">
      <w:pPr>
        <w:pStyle w:val="1"/>
        <w:spacing w:before="117" w:line="508" w:lineRule="auto"/>
        <w:ind w:right="2549"/>
      </w:pPr>
      <w:r>
        <w:t>За каждый правильный ответ – 1 балл</w:t>
      </w:r>
      <w:r>
        <w:rPr>
          <w:spacing w:val="1"/>
        </w:rPr>
        <w:t xml:space="preserve"> </w:t>
      </w: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1"/>
        </w:rPr>
        <w:t xml:space="preserve"> </w:t>
      </w:r>
      <w:r>
        <w:t>за задание –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баллов</w:t>
      </w:r>
    </w:p>
    <w:p w:rsidR="00E605FD" w:rsidRDefault="00E605FD">
      <w:pPr>
        <w:pStyle w:val="a3"/>
        <w:spacing w:before="6"/>
        <w:ind w:left="0"/>
        <w:jc w:val="left"/>
        <w:rPr>
          <w:b/>
          <w:sz w:val="24"/>
        </w:rPr>
      </w:pPr>
    </w:p>
    <w:p w:rsidR="00E605FD" w:rsidRDefault="00AE6AAB">
      <w:pPr>
        <w:ind w:left="1660" w:right="1576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3–4</w:t>
      </w:r>
    </w:p>
    <w:p w:rsidR="00E605FD" w:rsidRDefault="00AE6AAB">
      <w:pPr>
        <w:pStyle w:val="a3"/>
        <w:spacing w:before="235"/>
        <w:ind w:right="114"/>
      </w:pPr>
      <w:r>
        <w:t>История выставок Пабло Пикассо в ГМИИ заслуживает отдельного внимания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изучения.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изящных</w:t>
      </w:r>
      <w:r>
        <w:rPr>
          <w:spacing w:val="1"/>
        </w:rPr>
        <w:t xml:space="preserve"> </w:t>
      </w:r>
      <w:r>
        <w:t>искусств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наследовал</w:t>
      </w:r>
      <w:r>
        <w:rPr>
          <w:spacing w:val="-67"/>
        </w:rPr>
        <w:t xml:space="preserve"> </w:t>
      </w:r>
      <w:r>
        <w:t>деятельности Щукина и Морозова по знакомству советских и российских</w:t>
      </w:r>
      <w:r>
        <w:rPr>
          <w:spacing w:val="1"/>
        </w:rPr>
        <w:t xml:space="preserve"> </w:t>
      </w:r>
      <w:r>
        <w:t>зрителей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творчеством</w:t>
      </w:r>
      <w:r>
        <w:rPr>
          <w:spacing w:val="-1"/>
        </w:rPr>
        <w:t xml:space="preserve"> </w:t>
      </w:r>
      <w:r>
        <w:t>самого авангардного мастера</w:t>
      </w:r>
      <w:r>
        <w:rPr>
          <w:spacing w:val="-1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XX</w:t>
      </w:r>
      <w:r>
        <w:rPr>
          <w:spacing w:val="-2"/>
        </w:rPr>
        <w:t xml:space="preserve"> </w:t>
      </w:r>
      <w:r>
        <w:t>века.</w:t>
      </w:r>
    </w:p>
    <w:p w:rsidR="00E605FD" w:rsidRDefault="00AE6AAB">
      <w:pPr>
        <w:pStyle w:val="a3"/>
        <w:spacing w:before="121"/>
        <w:ind w:right="109"/>
      </w:pPr>
      <w:r>
        <w:t>Первая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персональных</w:t>
      </w:r>
      <w:r>
        <w:rPr>
          <w:spacing w:val="1"/>
        </w:rPr>
        <w:t xml:space="preserve"> </w:t>
      </w:r>
      <w:r>
        <w:t>экспозиций</w:t>
      </w:r>
      <w:r>
        <w:rPr>
          <w:spacing w:val="1"/>
        </w:rPr>
        <w:t xml:space="preserve"> </w:t>
      </w:r>
      <w:r>
        <w:t>состоялась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1956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заре</w:t>
      </w:r>
      <w:r>
        <w:rPr>
          <w:spacing w:val="-67"/>
        </w:rPr>
        <w:t xml:space="preserve"> </w:t>
      </w:r>
      <w:r>
        <w:t>оттепели,</w:t>
      </w:r>
      <w:r>
        <w:rPr>
          <w:spacing w:val="-17"/>
        </w:rPr>
        <w:t xml:space="preserve"> </w:t>
      </w:r>
      <w:r>
        <w:t>спустя</w:t>
      </w:r>
      <w:r>
        <w:rPr>
          <w:spacing w:val="-15"/>
        </w:rPr>
        <w:t xml:space="preserve"> </w:t>
      </w:r>
      <w:r>
        <w:t>несколько</w:t>
      </w:r>
      <w:r>
        <w:rPr>
          <w:spacing w:val="-15"/>
        </w:rPr>
        <w:t xml:space="preserve"> </w:t>
      </w:r>
      <w:r>
        <w:t>месяцев</w:t>
      </w:r>
      <w:r>
        <w:rPr>
          <w:spacing w:val="-16"/>
        </w:rPr>
        <w:t xml:space="preserve"> </w:t>
      </w:r>
      <w:r>
        <w:t>после</w:t>
      </w:r>
      <w:r>
        <w:rPr>
          <w:spacing w:val="-16"/>
        </w:rPr>
        <w:t xml:space="preserve"> </w:t>
      </w:r>
      <w:r>
        <w:t>XX</w:t>
      </w:r>
      <w:r>
        <w:rPr>
          <w:spacing w:val="-16"/>
        </w:rPr>
        <w:t xml:space="preserve"> </w:t>
      </w:r>
      <w:r>
        <w:t>съезда</w:t>
      </w:r>
      <w:r>
        <w:rPr>
          <w:spacing w:val="-16"/>
        </w:rPr>
        <w:t xml:space="preserve"> </w:t>
      </w:r>
      <w:r>
        <w:t>КПСС.</w:t>
      </w:r>
      <w:r>
        <w:rPr>
          <w:spacing w:val="-14"/>
        </w:rPr>
        <w:t xml:space="preserve"> </w:t>
      </w:r>
      <w:r>
        <w:t>Выставка</w:t>
      </w:r>
      <w:r>
        <w:rPr>
          <w:spacing w:val="-13"/>
        </w:rPr>
        <w:t xml:space="preserve"> </w:t>
      </w:r>
      <w:r>
        <w:t>прошла</w:t>
      </w:r>
      <w:r>
        <w:rPr>
          <w:spacing w:val="-68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раньше,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Москву</w:t>
      </w:r>
      <w:r>
        <w:rPr>
          <w:spacing w:val="1"/>
        </w:rPr>
        <w:t xml:space="preserve"> </w:t>
      </w:r>
      <w:proofErr w:type="gramStart"/>
      <w:r>
        <w:t>приехал</w:t>
      </w:r>
      <w:r>
        <w:rPr>
          <w:spacing w:val="1"/>
        </w:rPr>
        <w:t xml:space="preserve"> </w:t>
      </w:r>
      <w:r>
        <w:t>Всемирный</w:t>
      </w:r>
      <w:r>
        <w:rPr>
          <w:spacing w:val="1"/>
        </w:rPr>
        <w:t xml:space="preserve"> </w:t>
      </w:r>
      <w:r>
        <w:t>фестиваль</w:t>
      </w:r>
      <w:r>
        <w:rPr>
          <w:spacing w:val="1"/>
        </w:rPr>
        <w:t xml:space="preserve"> </w:t>
      </w:r>
      <w:r>
        <w:t>моло</w:t>
      </w:r>
      <w:r>
        <w:t>дёжи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студентов 1957 года и стала</w:t>
      </w:r>
      <w:proofErr w:type="gramEnd"/>
      <w:r>
        <w:t xml:space="preserve"> открытием не только художественного языка</w:t>
      </w:r>
      <w:r>
        <w:rPr>
          <w:spacing w:val="1"/>
        </w:rPr>
        <w:t xml:space="preserve"> </w:t>
      </w:r>
      <w:r>
        <w:t>живописца,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ошеломляющей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мастера.</w:t>
      </w:r>
      <w:r>
        <w:rPr>
          <w:spacing w:val="1"/>
        </w:rPr>
        <w:t xml:space="preserve"> </w:t>
      </w:r>
      <w:r>
        <w:t>Зрителям</w:t>
      </w:r>
      <w:r>
        <w:rPr>
          <w:spacing w:val="1"/>
        </w:rPr>
        <w:t xml:space="preserve"> </w:t>
      </w:r>
      <w:r>
        <w:t>выставки не с чем было сравнить этот визуальный опыт, для его описания у</w:t>
      </w:r>
      <w:r>
        <w:rPr>
          <w:spacing w:val="1"/>
        </w:rPr>
        <w:t xml:space="preserve"> </w:t>
      </w:r>
      <w:r>
        <w:t>публики</w:t>
      </w:r>
      <w:r>
        <w:rPr>
          <w:spacing w:val="1"/>
        </w:rPr>
        <w:t xml:space="preserve"> </w:t>
      </w:r>
      <w:r>
        <w:t>буквально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слов.</w:t>
      </w:r>
      <w:r>
        <w:rPr>
          <w:spacing w:val="1"/>
        </w:rPr>
        <w:t xml:space="preserve"> </w:t>
      </w:r>
      <w:r>
        <w:t>Искусство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вызывало</w:t>
      </w:r>
      <w:r>
        <w:rPr>
          <w:spacing w:val="1"/>
        </w:rPr>
        <w:t xml:space="preserve"> </w:t>
      </w:r>
      <w:r>
        <w:t>острую</w:t>
      </w:r>
      <w:r>
        <w:rPr>
          <w:spacing w:val="1"/>
        </w:rPr>
        <w:t xml:space="preserve"> </w:t>
      </w:r>
      <w:r>
        <w:t>реакцию</w:t>
      </w:r>
      <w:r>
        <w:rPr>
          <w:spacing w:val="1"/>
        </w:rPr>
        <w:t xml:space="preserve"> </w:t>
      </w:r>
      <w:r>
        <w:t>посетителей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подозрение</w:t>
      </w:r>
      <w:r>
        <w:rPr>
          <w:spacing w:val="1"/>
        </w:rPr>
        <w:t xml:space="preserve"> </w:t>
      </w:r>
      <w:r>
        <w:t>властей,</w:t>
      </w:r>
      <w:r>
        <w:rPr>
          <w:spacing w:val="1"/>
        </w:rPr>
        <w:t xml:space="preserve"> </w:t>
      </w:r>
      <w:r>
        <w:t>запрещавших</w:t>
      </w:r>
      <w:r>
        <w:rPr>
          <w:spacing w:val="1"/>
        </w:rPr>
        <w:t xml:space="preserve"> </w:t>
      </w:r>
      <w:r>
        <w:t>обсуждения</w:t>
      </w:r>
      <w:r>
        <w:rPr>
          <w:spacing w:val="-67"/>
        </w:rPr>
        <w:t xml:space="preserve"> </w:t>
      </w:r>
      <w:r>
        <w:t>увиденного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преследовавших</w:t>
      </w:r>
      <w:r>
        <w:rPr>
          <w:spacing w:val="1"/>
        </w:rPr>
        <w:t xml:space="preserve"> </w:t>
      </w:r>
      <w:r>
        <w:t>зачинщиков</w:t>
      </w:r>
      <w:r>
        <w:rPr>
          <w:spacing w:val="1"/>
        </w:rPr>
        <w:t xml:space="preserve"> </w:t>
      </w:r>
      <w:r>
        <w:t>дискуссий.</w:t>
      </w:r>
      <w:r>
        <w:rPr>
          <w:spacing w:val="1"/>
        </w:rPr>
        <w:t xml:space="preserve"> </w:t>
      </w:r>
      <w:r>
        <w:t>Экспонирование</w:t>
      </w:r>
      <w:r>
        <w:rPr>
          <w:spacing w:val="-67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посещение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выставок</w:t>
      </w:r>
      <w:r>
        <w:rPr>
          <w:spacing w:val="1"/>
        </w:rPr>
        <w:t xml:space="preserve"> </w:t>
      </w:r>
      <w:r>
        <w:t>приобретало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советском</w:t>
      </w:r>
      <w:r>
        <w:rPr>
          <w:spacing w:val="1"/>
        </w:rPr>
        <w:t xml:space="preserve"> </w:t>
      </w:r>
      <w:r>
        <w:t>контексте</w:t>
      </w:r>
      <w:r>
        <w:rPr>
          <w:spacing w:val="1"/>
        </w:rPr>
        <w:t xml:space="preserve"> </w:t>
      </w:r>
      <w:r>
        <w:t>характер политического же</w:t>
      </w:r>
      <w:r>
        <w:t>ста. Выставка стала одним из прорывов культуры</w:t>
      </w:r>
      <w:r>
        <w:rPr>
          <w:spacing w:val="1"/>
        </w:rPr>
        <w:t xml:space="preserve"> </w:t>
      </w:r>
      <w:r>
        <w:t>оттепели, после которого музей имени Пушкина легализовал для показа всё</w:t>
      </w:r>
      <w:r>
        <w:rPr>
          <w:spacing w:val="1"/>
        </w:rPr>
        <w:t xml:space="preserve"> </w:t>
      </w:r>
      <w:r>
        <w:t>западное</w:t>
      </w:r>
      <w:r>
        <w:rPr>
          <w:spacing w:val="-12"/>
        </w:rPr>
        <w:t xml:space="preserve"> </w:t>
      </w:r>
      <w:r>
        <w:t>искусство</w:t>
      </w:r>
      <w:r>
        <w:rPr>
          <w:spacing w:val="-12"/>
        </w:rPr>
        <w:t xml:space="preserve"> </w:t>
      </w:r>
      <w:r>
        <w:t>конца</w:t>
      </w:r>
      <w:r>
        <w:rPr>
          <w:spacing w:val="-11"/>
        </w:rPr>
        <w:t xml:space="preserve"> </w:t>
      </w:r>
      <w:r>
        <w:t>XIX</w:t>
      </w:r>
      <w:r>
        <w:rPr>
          <w:spacing w:val="-14"/>
        </w:rPr>
        <w:t xml:space="preserve"> </w:t>
      </w:r>
      <w:r>
        <w:t>начала</w:t>
      </w:r>
      <w:r>
        <w:rPr>
          <w:spacing w:val="-13"/>
        </w:rPr>
        <w:t xml:space="preserve"> </w:t>
      </w:r>
      <w:r>
        <w:t>XX</w:t>
      </w:r>
      <w:r>
        <w:rPr>
          <w:spacing w:val="-13"/>
        </w:rPr>
        <w:t xml:space="preserve"> </w:t>
      </w:r>
      <w:r>
        <w:t>веков,</w:t>
      </w:r>
      <w:r>
        <w:rPr>
          <w:spacing w:val="-14"/>
        </w:rPr>
        <w:t xml:space="preserve"> </w:t>
      </w:r>
      <w:r>
        <w:t>постепенно</w:t>
      </w:r>
      <w:r>
        <w:rPr>
          <w:spacing w:val="-13"/>
        </w:rPr>
        <w:t xml:space="preserve"> </w:t>
      </w:r>
      <w:r>
        <w:t>перенеся</w:t>
      </w:r>
      <w:r>
        <w:rPr>
          <w:spacing w:val="-12"/>
        </w:rPr>
        <w:t xml:space="preserve"> </w:t>
      </w:r>
      <w:r>
        <w:t>полотна</w:t>
      </w:r>
      <w:r>
        <w:rPr>
          <w:spacing w:val="-68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эпохи,</w:t>
      </w:r>
      <w:r>
        <w:rPr>
          <w:spacing w:val="-5"/>
        </w:rPr>
        <w:t xml:space="preserve"> </w:t>
      </w:r>
      <w:r>
        <w:t>начиная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импрессионистов,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запасников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залы</w:t>
      </w:r>
      <w:r>
        <w:rPr>
          <w:spacing w:val="-1"/>
        </w:rPr>
        <w:t xml:space="preserve"> </w:t>
      </w:r>
      <w:r>
        <w:t>музея.</w:t>
      </w:r>
    </w:p>
    <w:p w:rsidR="00E605FD" w:rsidRDefault="00AE6AAB">
      <w:pPr>
        <w:pStyle w:val="a3"/>
        <w:spacing w:before="120"/>
        <w:ind w:right="114"/>
      </w:pP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персональных</w:t>
      </w:r>
      <w:r>
        <w:rPr>
          <w:spacing w:val="1"/>
        </w:rPr>
        <w:t xml:space="preserve"> </w:t>
      </w:r>
      <w:r>
        <w:t>выставок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ГМИИ</w:t>
      </w:r>
      <w:r>
        <w:rPr>
          <w:spacing w:val="1"/>
        </w:rPr>
        <w:t xml:space="preserve"> </w:t>
      </w:r>
      <w:r>
        <w:t>приобретала</w:t>
      </w:r>
      <w:r>
        <w:rPr>
          <w:spacing w:val="1"/>
        </w:rPr>
        <w:t xml:space="preserve"> </w:t>
      </w:r>
      <w:r>
        <w:t>особое</w:t>
      </w:r>
      <w:r>
        <w:rPr>
          <w:spacing w:val="-67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времени.</w:t>
      </w:r>
      <w:r>
        <w:rPr>
          <w:spacing w:val="-5"/>
        </w:rPr>
        <w:t xml:space="preserve"> </w:t>
      </w:r>
      <w:r>
        <w:t>Одни</w:t>
      </w:r>
      <w:r>
        <w:rPr>
          <w:spacing w:val="-4"/>
        </w:rPr>
        <w:t xml:space="preserve"> </w:t>
      </w:r>
      <w:r>
        <w:t>обращались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зрителям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знатокам</w:t>
      </w:r>
    </w:p>
    <w:p w:rsidR="00E605FD" w:rsidRDefault="00E605FD">
      <w:p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pStyle w:val="a3"/>
        <w:spacing w:before="133"/>
        <w:ind w:right="111"/>
      </w:pPr>
      <w:r>
        <w:lastRenderedPageBreak/>
        <w:t>его творчества и знакомили публику с графикой, керамикой или скульптурой</w:t>
      </w:r>
      <w:r>
        <w:rPr>
          <w:spacing w:val="-67"/>
        </w:rPr>
        <w:t xml:space="preserve"> </w:t>
      </w:r>
      <w:r>
        <w:rPr>
          <w:spacing w:val="-1"/>
        </w:rPr>
        <w:t>Пикассо,</w:t>
      </w:r>
      <w:r>
        <w:rPr>
          <w:spacing w:val="-14"/>
        </w:rPr>
        <w:t xml:space="preserve"> </w:t>
      </w:r>
      <w:r>
        <w:t>демонстри</w:t>
      </w:r>
      <w:r>
        <w:t>руя</w:t>
      </w:r>
      <w:r>
        <w:rPr>
          <w:spacing w:val="-13"/>
        </w:rPr>
        <w:t xml:space="preserve"> </w:t>
      </w:r>
      <w:r>
        <w:t>неистощимость</w:t>
      </w:r>
      <w:r>
        <w:rPr>
          <w:spacing w:val="-17"/>
        </w:rPr>
        <w:t xml:space="preserve"> </w:t>
      </w:r>
      <w:r>
        <w:t>созидания.</w:t>
      </w:r>
      <w:r>
        <w:rPr>
          <w:spacing w:val="-14"/>
        </w:rPr>
        <w:t xml:space="preserve"> </w:t>
      </w:r>
      <w:r>
        <w:t>Другие</w:t>
      </w:r>
      <w:r>
        <w:rPr>
          <w:spacing w:val="-14"/>
        </w:rPr>
        <w:t xml:space="preserve"> </w:t>
      </w:r>
      <w:r>
        <w:t>заставляли</w:t>
      </w:r>
      <w:r>
        <w:rPr>
          <w:spacing w:val="-13"/>
        </w:rPr>
        <w:t xml:space="preserve"> </w:t>
      </w:r>
      <w:r>
        <w:t>увидеть</w:t>
      </w:r>
      <w:r>
        <w:rPr>
          <w:spacing w:val="-68"/>
        </w:rPr>
        <w:t xml:space="preserve"> </w:t>
      </w:r>
      <w:r>
        <w:t>всё искусство XX века сквозь призму мышления мастера. Благодаря третьим</w:t>
      </w:r>
      <w:r>
        <w:rPr>
          <w:spacing w:val="1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Пушкина</w:t>
      </w:r>
      <w:r>
        <w:rPr>
          <w:spacing w:val="1"/>
        </w:rPr>
        <w:t xml:space="preserve"> </w:t>
      </w:r>
      <w:r>
        <w:t>воспринимался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экспозиционных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Европы.</w:t>
      </w:r>
      <w:r>
        <w:rPr>
          <w:spacing w:val="1"/>
        </w:rPr>
        <w:t xml:space="preserve"> </w:t>
      </w:r>
      <w:r>
        <w:t>Последняя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выставка Пикассо в ГМИИ прошла в 2017 году и была посвящена русскому</w:t>
      </w:r>
      <w:r>
        <w:rPr>
          <w:spacing w:val="1"/>
        </w:rPr>
        <w:t xml:space="preserve"> </w:t>
      </w:r>
      <w:r>
        <w:t>следу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творчестве</w:t>
      </w:r>
      <w:r>
        <w:rPr>
          <w:spacing w:val="-3"/>
        </w:rPr>
        <w:t xml:space="preserve"> </w:t>
      </w:r>
      <w:r>
        <w:t>мастера.</w:t>
      </w:r>
    </w:p>
    <w:p w:rsidR="00E605FD" w:rsidRDefault="00E605FD">
      <w:pPr>
        <w:pStyle w:val="a3"/>
        <w:ind w:left="0"/>
        <w:jc w:val="left"/>
        <w:rPr>
          <w:sz w:val="11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4477"/>
        <w:gridCol w:w="4275"/>
      </w:tblGrid>
      <w:tr w:rsidR="00E605FD">
        <w:trPr>
          <w:trHeight w:val="3604"/>
        </w:trPr>
        <w:tc>
          <w:tcPr>
            <w:tcW w:w="4477" w:type="dxa"/>
          </w:tcPr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spacing w:before="11"/>
              <w:rPr>
                <w:sz w:val="18"/>
              </w:rPr>
            </w:pPr>
          </w:p>
          <w:p w:rsidR="00E605FD" w:rsidRDefault="00AE6AAB">
            <w:pPr>
              <w:pStyle w:val="TableParagraph"/>
              <w:ind w:left="3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4589" cy="1420368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589" cy="142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</w:tcPr>
          <w:p w:rsidR="00E605FD" w:rsidRDefault="00AE6AAB">
            <w:pPr>
              <w:pStyle w:val="TableParagraph"/>
              <w:ind w:left="11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65547" cy="2235707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547" cy="2235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4477" w:type="dxa"/>
          </w:tcPr>
          <w:p w:rsidR="00E605FD" w:rsidRDefault="00AE6AAB">
            <w:pPr>
              <w:pStyle w:val="TableParagraph"/>
              <w:spacing w:line="316" w:lineRule="exact"/>
              <w:ind w:left="9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4275" w:type="dxa"/>
          </w:tcPr>
          <w:p w:rsidR="00E605FD" w:rsidRDefault="00AE6AAB">
            <w:pPr>
              <w:pStyle w:val="TableParagraph"/>
              <w:spacing w:line="316" w:lineRule="exact"/>
              <w:ind w:left="2000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</w:tr>
      <w:tr w:rsidR="00E605FD">
        <w:trPr>
          <w:trHeight w:val="2921"/>
        </w:trPr>
        <w:tc>
          <w:tcPr>
            <w:tcW w:w="4477" w:type="dxa"/>
          </w:tcPr>
          <w:p w:rsidR="00E605FD" w:rsidRDefault="00E605FD">
            <w:pPr>
              <w:pStyle w:val="TableParagraph"/>
              <w:spacing w:before="2"/>
              <w:rPr>
                <w:sz w:val="5"/>
              </w:rPr>
            </w:pPr>
          </w:p>
          <w:p w:rsidR="00E605FD" w:rsidRDefault="00AE6AAB">
            <w:pPr>
              <w:pStyle w:val="TableParagraph"/>
              <w:ind w:left="3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3405" cy="1816607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405" cy="1816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</w:tcPr>
          <w:p w:rsidR="00E605FD" w:rsidRDefault="00E605FD">
            <w:pPr>
              <w:pStyle w:val="TableParagraph"/>
              <w:spacing w:before="8"/>
              <w:rPr>
                <w:sz w:val="26"/>
              </w:rPr>
            </w:pPr>
          </w:p>
          <w:p w:rsidR="00E605FD" w:rsidRDefault="00AE6AAB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1489" cy="1658112"/>
                  <wp:effectExtent l="0" t="0" r="0" b="0"/>
                  <wp:docPr id="4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1489" cy="1658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7"/>
        </w:trPr>
        <w:tc>
          <w:tcPr>
            <w:tcW w:w="4477" w:type="dxa"/>
          </w:tcPr>
          <w:p w:rsidR="00E605FD" w:rsidRDefault="00AE6AAB">
            <w:pPr>
              <w:pStyle w:val="TableParagraph"/>
              <w:spacing w:line="316" w:lineRule="exact"/>
              <w:ind w:left="9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4275" w:type="dxa"/>
          </w:tcPr>
          <w:p w:rsidR="00E605FD" w:rsidRDefault="00AE6AAB">
            <w:pPr>
              <w:pStyle w:val="TableParagraph"/>
              <w:spacing w:line="316" w:lineRule="exact"/>
              <w:ind w:left="2002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</w:tr>
      <w:tr w:rsidR="00E605FD">
        <w:trPr>
          <w:trHeight w:val="4033"/>
        </w:trPr>
        <w:tc>
          <w:tcPr>
            <w:tcW w:w="4477" w:type="dxa"/>
          </w:tcPr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spacing w:before="6" w:after="1"/>
              <w:rPr>
                <w:sz w:val="23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51330" cy="1950720"/>
                  <wp:effectExtent l="0" t="0" r="0" b="0"/>
                  <wp:docPr id="4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330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</w:tcPr>
          <w:p w:rsidR="00E605FD" w:rsidRDefault="00E605FD">
            <w:pPr>
              <w:pStyle w:val="TableParagraph"/>
              <w:spacing w:before="3"/>
              <w:rPr>
                <w:sz w:val="5"/>
              </w:rPr>
            </w:pPr>
          </w:p>
          <w:p w:rsidR="00E605FD" w:rsidRDefault="00AE6AAB">
            <w:pPr>
              <w:pStyle w:val="TableParagraph"/>
              <w:ind w:left="59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99278" cy="2517648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278" cy="2517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477" w:type="dxa"/>
          </w:tcPr>
          <w:p w:rsidR="00E605FD" w:rsidRDefault="00AE6AAB">
            <w:pPr>
              <w:pStyle w:val="TableParagraph"/>
              <w:spacing w:line="296" w:lineRule="exact"/>
              <w:ind w:left="9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4275" w:type="dxa"/>
          </w:tcPr>
          <w:p w:rsidR="00E605FD" w:rsidRDefault="00AE6AAB">
            <w:pPr>
              <w:pStyle w:val="TableParagraph"/>
              <w:spacing w:line="296" w:lineRule="exact"/>
              <w:ind w:left="1998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</w:tr>
    </w:tbl>
    <w:p w:rsidR="00E605FD" w:rsidRDefault="00E605FD">
      <w:pPr>
        <w:spacing w:line="296" w:lineRule="exac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sz w:val="12"/>
        </w:rPr>
      </w:pPr>
    </w:p>
    <w:tbl>
      <w:tblPr>
        <w:tblStyle w:val="TableNormal"/>
        <w:tblW w:w="0" w:type="auto"/>
        <w:tblInd w:w="214" w:type="dxa"/>
        <w:tblLayout w:type="fixed"/>
        <w:tblLook w:val="01E0" w:firstRow="1" w:lastRow="1" w:firstColumn="1" w:lastColumn="1" w:noHBand="0" w:noVBand="0"/>
      </w:tblPr>
      <w:tblGrid>
        <w:gridCol w:w="4485"/>
        <w:gridCol w:w="3849"/>
      </w:tblGrid>
      <w:tr w:rsidR="00E605FD">
        <w:trPr>
          <w:trHeight w:val="5293"/>
        </w:trPr>
        <w:tc>
          <w:tcPr>
            <w:tcW w:w="4485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5741" cy="3352800"/>
                  <wp:effectExtent l="0" t="0" r="0" b="0"/>
                  <wp:docPr id="49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741" cy="335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9" w:type="dxa"/>
          </w:tcPr>
          <w:p w:rsidR="00E605FD" w:rsidRDefault="00AE6AAB">
            <w:pPr>
              <w:pStyle w:val="TableParagraph"/>
              <w:ind w:left="31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01224" cy="3324415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224" cy="332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7"/>
        </w:trPr>
        <w:tc>
          <w:tcPr>
            <w:tcW w:w="4485" w:type="dxa"/>
          </w:tcPr>
          <w:p w:rsidR="00E605FD" w:rsidRDefault="00AE6AAB">
            <w:pPr>
              <w:pStyle w:val="TableParagraph"/>
              <w:spacing w:line="297" w:lineRule="exact"/>
              <w:ind w:right="1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3849" w:type="dxa"/>
          </w:tcPr>
          <w:p w:rsidR="00E605FD" w:rsidRDefault="00AE6AAB">
            <w:pPr>
              <w:pStyle w:val="TableParagraph"/>
              <w:spacing w:line="297" w:lineRule="exact"/>
              <w:ind w:left="116"/>
              <w:jc w:val="center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</w:tr>
    </w:tbl>
    <w:p w:rsidR="00E605FD" w:rsidRDefault="00E605FD">
      <w:pPr>
        <w:pStyle w:val="a3"/>
        <w:spacing w:before="7"/>
        <w:ind w:left="0"/>
        <w:jc w:val="left"/>
        <w:rPr>
          <w:sz w:val="12"/>
        </w:rPr>
      </w:pPr>
    </w:p>
    <w:p w:rsidR="00E605FD" w:rsidRDefault="00AE6AAB">
      <w:pPr>
        <w:pStyle w:val="a3"/>
        <w:spacing w:before="89"/>
        <w:ind w:right="110"/>
      </w:pPr>
      <w:r>
        <w:t>В</w:t>
      </w:r>
      <w:r>
        <w:rPr>
          <w:spacing w:val="1"/>
        </w:rPr>
        <w:t xml:space="preserve"> </w:t>
      </w:r>
      <w:r>
        <w:t>задании,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предстоит</w:t>
      </w:r>
      <w:r>
        <w:rPr>
          <w:spacing w:val="1"/>
        </w:rPr>
        <w:t xml:space="preserve"> </w:t>
      </w:r>
      <w:r>
        <w:t>выполнить,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относящиеся лишь к нескольким значимым экспозициям Пикассо в ГМИИ:</w:t>
      </w:r>
      <w:r>
        <w:rPr>
          <w:spacing w:val="1"/>
        </w:rPr>
        <w:t xml:space="preserve"> </w:t>
      </w:r>
      <w:r>
        <w:t>выставкам</w:t>
      </w:r>
      <w:r>
        <w:rPr>
          <w:spacing w:val="1"/>
        </w:rPr>
        <w:t xml:space="preserve"> </w:t>
      </w:r>
      <w:r>
        <w:t>«Пабло</w:t>
      </w:r>
      <w:r>
        <w:rPr>
          <w:spacing w:val="1"/>
        </w:rPr>
        <w:t xml:space="preserve"> </w:t>
      </w:r>
      <w:r>
        <w:t>Пикассо.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75-летию</w:t>
      </w:r>
      <w:r>
        <w:rPr>
          <w:spacing w:val="1"/>
        </w:rPr>
        <w:t xml:space="preserve"> </w:t>
      </w:r>
      <w:r>
        <w:t>художника»</w:t>
      </w:r>
      <w:r>
        <w:rPr>
          <w:spacing w:val="1"/>
        </w:rPr>
        <w:t xml:space="preserve"> </w:t>
      </w:r>
      <w:r>
        <w:t>(1956),</w:t>
      </w:r>
      <w:r>
        <w:rPr>
          <w:spacing w:val="1"/>
        </w:rPr>
        <w:t xml:space="preserve"> </w:t>
      </w:r>
      <w:r>
        <w:t>«Пикассо:</w:t>
      </w:r>
      <w:r>
        <w:rPr>
          <w:spacing w:val="1"/>
        </w:rPr>
        <w:t xml:space="preserve"> </w:t>
      </w:r>
      <w:r>
        <w:t>отражения</w:t>
      </w:r>
      <w:r>
        <w:rPr>
          <w:spacing w:val="28"/>
        </w:rPr>
        <w:t xml:space="preserve"> </w:t>
      </w:r>
      <w:r>
        <w:t>–</w:t>
      </w:r>
      <w:r>
        <w:rPr>
          <w:spacing w:val="29"/>
        </w:rPr>
        <w:t xml:space="preserve"> </w:t>
      </w:r>
      <w:r>
        <w:t>метаморфозы»</w:t>
      </w:r>
      <w:r>
        <w:rPr>
          <w:spacing w:val="26"/>
        </w:rPr>
        <w:t xml:space="preserve"> </w:t>
      </w:r>
      <w:r>
        <w:t>(2004),</w:t>
      </w:r>
      <w:r>
        <w:rPr>
          <w:spacing w:val="26"/>
        </w:rPr>
        <w:t xml:space="preserve"> </w:t>
      </w:r>
      <w:r>
        <w:t>самой</w:t>
      </w:r>
      <w:r>
        <w:rPr>
          <w:spacing w:val="28"/>
        </w:rPr>
        <w:t xml:space="preserve"> </w:t>
      </w:r>
      <w:r>
        <w:t>масштабной</w:t>
      </w:r>
      <w:r>
        <w:rPr>
          <w:spacing w:val="25"/>
        </w:rPr>
        <w:t xml:space="preserve"> </w:t>
      </w:r>
      <w:r>
        <w:t>ретроспективе</w:t>
      </w:r>
    </w:p>
    <w:p w:rsidR="00E605FD" w:rsidRDefault="00AE6AAB">
      <w:pPr>
        <w:pStyle w:val="a3"/>
        <w:ind w:right="108"/>
      </w:pPr>
      <w:r>
        <w:rPr>
          <w:spacing w:val="-1"/>
        </w:rPr>
        <w:t>«Пикассо.</w:t>
      </w:r>
      <w:r>
        <w:rPr>
          <w:spacing w:val="-14"/>
        </w:rPr>
        <w:t xml:space="preserve"> </w:t>
      </w:r>
      <w:r>
        <w:rPr>
          <w:spacing w:val="-1"/>
        </w:rPr>
        <w:t>Москва.</w:t>
      </w:r>
      <w:r>
        <w:rPr>
          <w:spacing w:val="-16"/>
        </w:rPr>
        <w:t xml:space="preserve"> </w:t>
      </w:r>
      <w:r>
        <w:rPr>
          <w:spacing w:val="-1"/>
        </w:rPr>
        <w:t>Из</w:t>
      </w:r>
      <w:r>
        <w:rPr>
          <w:spacing w:val="-13"/>
        </w:rPr>
        <w:t xml:space="preserve"> </w:t>
      </w:r>
      <w:r>
        <w:rPr>
          <w:spacing w:val="-1"/>
        </w:rPr>
        <w:t>собрания</w:t>
      </w:r>
      <w:r>
        <w:rPr>
          <w:spacing w:val="-12"/>
        </w:rPr>
        <w:t xml:space="preserve"> </w:t>
      </w:r>
      <w:r>
        <w:t>Национального</w:t>
      </w:r>
      <w:r>
        <w:rPr>
          <w:spacing w:val="-12"/>
        </w:rPr>
        <w:t xml:space="preserve"> </w:t>
      </w:r>
      <w:r>
        <w:t>музея</w:t>
      </w:r>
      <w:r>
        <w:rPr>
          <w:spacing w:val="-14"/>
        </w:rPr>
        <w:t xml:space="preserve"> </w:t>
      </w:r>
      <w:r>
        <w:t>Пикассо,</w:t>
      </w:r>
      <w:r>
        <w:rPr>
          <w:spacing w:val="-13"/>
        </w:rPr>
        <w:t xml:space="preserve"> </w:t>
      </w:r>
      <w:r>
        <w:t>Париж»</w:t>
      </w:r>
      <w:r>
        <w:rPr>
          <w:spacing w:val="-14"/>
        </w:rPr>
        <w:t xml:space="preserve"> </w:t>
      </w:r>
      <w:r>
        <w:t>(2010)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относительно недавней экспозиции</w:t>
      </w:r>
      <w:r>
        <w:rPr>
          <w:spacing w:val="2"/>
        </w:rPr>
        <w:t xml:space="preserve"> </w:t>
      </w:r>
      <w:r>
        <w:t>«Пикассо &amp;</w:t>
      </w:r>
      <w:r>
        <w:rPr>
          <w:spacing w:val="-2"/>
        </w:rPr>
        <w:t xml:space="preserve"> </w:t>
      </w:r>
      <w:r>
        <w:t>Хохлова»</w:t>
      </w:r>
      <w:r>
        <w:rPr>
          <w:spacing w:val="-3"/>
        </w:rPr>
        <w:t xml:space="preserve"> </w:t>
      </w:r>
      <w:r>
        <w:t>(2017).</w:t>
      </w:r>
    </w:p>
    <w:p w:rsidR="00E605FD" w:rsidRDefault="00AE6AAB">
      <w:pPr>
        <w:pStyle w:val="1"/>
        <w:numPr>
          <w:ilvl w:val="0"/>
          <w:numId w:val="1"/>
        </w:numPr>
        <w:tabs>
          <w:tab w:val="left" w:pos="547"/>
        </w:tabs>
        <w:spacing w:before="126"/>
        <w:ind w:right="112" w:firstLine="0"/>
        <w:jc w:val="both"/>
      </w:pPr>
      <w:r>
        <w:t>Подберите</w:t>
      </w:r>
      <w:r>
        <w:rPr>
          <w:spacing w:val="1"/>
        </w:rPr>
        <w:t xml:space="preserve"> </w:t>
      </w:r>
      <w:r>
        <w:t>к названию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выставок</w:t>
      </w:r>
      <w:r>
        <w:rPr>
          <w:spacing w:val="1"/>
        </w:rPr>
        <w:t xml:space="preserve"> </w:t>
      </w:r>
      <w:r>
        <w:t>(обозначены цифрами)</w:t>
      </w:r>
      <w:r>
        <w:rPr>
          <w:spacing w:val="1"/>
        </w:rPr>
        <w:t xml:space="preserve"> </w:t>
      </w:r>
      <w:r>
        <w:t>фотографию,</w:t>
      </w:r>
      <w:r>
        <w:rPr>
          <w:spacing w:val="-9"/>
        </w:rPr>
        <w:t xml:space="preserve"> </w:t>
      </w:r>
      <w:r>
        <w:t>сделанную</w:t>
      </w:r>
      <w:r>
        <w:rPr>
          <w:spacing w:val="-9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экспозиции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работу,</w:t>
      </w:r>
      <w:r>
        <w:rPr>
          <w:spacing w:val="-8"/>
        </w:rPr>
        <w:t xml:space="preserve"> </w:t>
      </w:r>
      <w:r>
        <w:t>которую</w:t>
      </w:r>
      <w:r>
        <w:rPr>
          <w:spacing w:val="-9"/>
        </w:rPr>
        <w:t xml:space="preserve"> </w:t>
      </w:r>
      <w:r>
        <w:t>можно</w:t>
      </w:r>
      <w:r>
        <w:rPr>
          <w:spacing w:val="-8"/>
        </w:rPr>
        <w:t xml:space="preserve"> </w:t>
      </w:r>
      <w:r>
        <w:t>было</w:t>
      </w:r>
      <w:r>
        <w:rPr>
          <w:spacing w:val="-7"/>
        </w:rPr>
        <w:t xml:space="preserve"> </w:t>
      </w:r>
      <w:r>
        <w:t>на</w:t>
      </w:r>
      <w:r>
        <w:rPr>
          <w:spacing w:val="-68"/>
        </w:rPr>
        <w:t xml:space="preserve"> </w:t>
      </w:r>
      <w:r>
        <w:t>ней</w:t>
      </w:r>
      <w:r>
        <w:rPr>
          <w:spacing w:val="-3"/>
        </w:rPr>
        <w:t xml:space="preserve"> </w:t>
      </w:r>
      <w:r>
        <w:t>увидеть</w:t>
      </w:r>
      <w:r>
        <w:rPr>
          <w:spacing w:val="-1"/>
        </w:rPr>
        <w:t xml:space="preserve"> </w:t>
      </w:r>
      <w:r>
        <w:t>(фотографии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картины</w:t>
      </w:r>
      <w:r>
        <w:rPr>
          <w:spacing w:val="-1"/>
        </w:rPr>
        <w:t xml:space="preserve"> </w:t>
      </w:r>
      <w:r>
        <w:t>обозначены</w:t>
      </w:r>
      <w:r>
        <w:rPr>
          <w:spacing w:val="-3"/>
        </w:rPr>
        <w:t xml:space="preserve"> </w:t>
      </w:r>
      <w:r>
        <w:t>буквами от</w:t>
      </w:r>
      <w:proofErr w:type="gramStart"/>
      <w:r>
        <w:t xml:space="preserve"> А</w:t>
      </w:r>
      <w:proofErr w:type="gramEnd"/>
      <w:r>
        <w:t xml:space="preserve"> до</w:t>
      </w:r>
      <w:r>
        <w:rPr>
          <w:spacing w:val="1"/>
        </w:rPr>
        <w:t xml:space="preserve"> </w:t>
      </w:r>
      <w:r>
        <w:t>З).</w:t>
      </w:r>
    </w:p>
    <w:p w:rsidR="00E605FD" w:rsidRDefault="00AE6AAB">
      <w:pPr>
        <w:spacing w:before="119"/>
        <w:ind w:left="198"/>
        <w:rPr>
          <w:b/>
          <w:sz w:val="28"/>
        </w:rPr>
      </w:pPr>
      <w:r>
        <w:rPr>
          <w:b/>
          <w:sz w:val="28"/>
        </w:rPr>
        <w:t>Ответы:</w:t>
      </w:r>
    </w:p>
    <w:p w:rsidR="00E605FD" w:rsidRDefault="00E605FD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6381"/>
        <w:gridCol w:w="2404"/>
      </w:tblGrid>
      <w:tr w:rsidR="00E605FD">
        <w:trPr>
          <w:trHeight w:val="323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6381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Пабло Пикассо.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 75-летию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художника.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1956</w:t>
            </w:r>
          </w:p>
        </w:tc>
        <w:tc>
          <w:tcPr>
            <w:tcW w:w="240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321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6381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Пикассо: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метаморфозы.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2004</w:t>
            </w:r>
          </w:p>
        </w:tc>
        <w:tc>
          <w:tcPr>
            <w:tcW w:w="240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642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6381" w:type="dxa"/>
          </w:tcPr>
          <w:p w:rsidR="00E605FD" w:rsidRDefault="00AE6A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Москва.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собрания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Национального</w:t>
            </w:r>
          </w:p>
          <w:p w:rsidR="00E605FD" w:rsidRDefault="00AE6AAB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музея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Пикассо,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Париж.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2010</w:t>
            </w:r>
          </w:p>
        </w:tc>
        <w:tc>
          <w:tcPr>
            <w:tcW w:w="2404" w:type="dxa"/>
          </w:tcPr>
          <w:p w:rsidR="00E605FD" w:rsidRDefault="00E605FD">
            <w:pPr>
              <w:pStyle w:val="TableParagraph"/>
              <w:rPr>
                <w:sz w:val="26"/>
              </w:rPr>
            </w:pPr>
          </w:p>
        </w:tc>
      </w:tr>
      <w:tr w:rsidR="00E605FD">
        <w:trPr>
          <w:trHeight w:val="324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6381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 &amp;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Хохлова.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2017</w:t>
            </w:r>
          </w:p>
        </w:tc>
        <w:tc>
          <w:tcPr>
            <w:tcW w:w="2404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</w:tbl>
    <w:p w:rsidR="00E605FD" w:rsidRDefault="00AE6AAB">
      <w:pPr>
        <w:pStyle w:val="1"/>
        <w:spacing w:before="117"/>
      </w:pPr>
      <w:r>
        <w:t>За каждый</w:t>
      </w:r>
      <w:r>
        <w:rPr>
          <w:spacing w:val="-2"/>
        </w:rPr>
        <w:t xml:space="preserve"> </w:t>
      </w:r>
      <w:r>
        <w:t>верный</w:t>
      </w:r>
      <w:r>
        <w:rPr>
          <w:spacing w:val="-1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– 1</w:t>
      </w:r>
      <w:r>
        <w:rPr>
          <w:spacing w:val="-3"/>
        </w:rPr>
        <w:t xml:space="preserve"> </w:t>
      </w:r>
      <w:r>
        <w:t>балл</w:t>
      </w:r>
    </w:p>
    <w:p w:rsidR="00E605FD" w:rsidRDefault="00AE6AAB">
      <w:pPr>
        <w:spacing w:before="120"/>
        <w:ind w:left="198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 задания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(3)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8 баллов</w:t>
      </w:r>
    </w:p>
    <w:p w:rsidR="00E605FD" w:rsidRDefault="00E605FD">
      <w:pPr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pStyle w:val="a4"/>
        <w:numPr>
          <w:ilvl w:val="0"/>
          <w:numId w:val="1"/>
        </w:numPr>
        <w:tabs>
          <w:tab w:val="left" w:pos="559"/>
        </w:tabs>
        <w:spacing w:before="133"/>
        <w:ind w:firstLine="0"/>
        <w:jc w:val="both"/>
        <w:rPr>
          <w:sz w:val="28"/>
        </w:rPr>
      </w:pPr>
      <w:r>
        <w:rPr>
          <w:sz w:val="28"/>
        </w:rPr>
        <w:lastRenderedPageBreak/>
        <w:t>Ещё</w:t>
      </w:r>
      <w:r>
        <w:rPr>
          <w:spacing w:val="1"/>
          <w:sz w:val="28"/>
        </w:rPr>
        <w:t xml:space="preserve"> </w:t>
      </w:r>
      <w:r>
        <w:rPr>
          <w:sz w:val="28"/>
        </w:rPr>
        <w:t>раз</w:t>
      </w:r>
      <w:r>
        <w:rPr>
          <w:spacing w:val="1"/>
          <w:sz w:val="28"/>
        </w:rPr>
        <w:t xml:space="preserve"> </w:t>
      </w:r>
      <w:r>
        <w:rPr>
          <w:sz w:val="28"/>
        </w:rPr>
        <w:t>посмотрите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выставок</w:t>
      </w:r>
      <w:r>
        <w:rPr>
          <w:spacing w:val="1"/>
          <w:sz w:val="28"/>
        </w:rPr>
        <w:t xml:space="preserve"> </w:t>
      </w:r>
      <w:r>
        <w:rPr>
          <w:sz w:val="28"/>
        </w:rPr>
        <w:t>Пикассо,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фотографии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живописные произведения соответствующие каждой выставке. 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 – комментарии устроителей экспозиций (тексты обозначены буквами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proofErr w:type="gramStart"/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М).</w:t>
      </w:r>
    </w:p>
    <w:p w:rsidR="00E605FD" w:rsidRDefault="00AE6AAB">
      <w:pPr>
        <w:pStyle w:val="1"/>
        <w:spacing w:before="126"/>
        <w:jc w:val="both"/>
      </w:pPr>
      <w:r>
        <w:t>Подумайте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напишите,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выставке</w:t>
      </w:r>
      <w:r>
        <w:rPr>
          <w:spacing w:val="-4"/>
        </w:rPr>
        <w:t xml:space="preserve"> </w:t>
      </w:r>
      <w:r>
        <w:t>относится</w:t>
      </w:r>
      <w:r>
        <w:rPr>
          <w:spacing w:val="-2"/>
        </w:rPr>
        <w:t xml:space="preserve"> </w:t>
      </w:r>
      <w:r>
        <w:t>каждый</w:t>
      </w:r>
      <w:r>
        <w:rPr>
          <w:spacing w:val="-2"/>
        </w:rPr>
        <w:t xml:space="preserve"> </w:t>
      </w:r>
      <w:r>
        <w:t>текст?</w:t>
      </w:r>
    </w:p>
    <w:p w:rsidR="00E605FD" w:rsidRDefault="00AE6AAB">
      <w:pPr>
        <w:spacing w:before="239"/>
        <w:ind w:left="198"/>
        <w:rPr>
          <w:b/>
          <w:sz w:val="28"/>
        </w:rPr>
      </w:pPr>
      <w:r>
        <w:rPr>
          <w:b/>
          <w:color w:val="212121"/>
          <w:sz w:val="28"/>
        </w:rPr>
        <w:t>И.</w:t>
      </w:r>
    </w:p>
    <w:p w:rsidR="00E605FD" w:rsidRDefault="00AE6AAB">
      <w:pPr>
        <w:pStyle w:val="a3"/>
        <w:spacing w:before="115"/>
        <w:ind w:right="110"/>
      </w:pPr>
      <w:r>
        <w:t>Выставка    &lt;...&gt;    в    известной    мере    продолжение    проекта     «Диалоги</w:t>
      </w:r>
      <w:r>
        <w:rPr>
          <w:spacing w:val="1"/>
        </w:rPr>
        <w:t xml:space="preserve"> </w:t>
      </w:r>
      <w:r>
        <w:t>в пространстве культуры»</w:t>
      </w:r>
      <w:r>
        <w:t>, состоявшегося в залах нашего Музея &lt;...&gt;. Однако</w:t>
      </w:r>
      <w:r>
        <w:rPr>
          <w:spacing w:val="-67"/>
        </w:rPr>
        <w:t xml:space="preserve"> </w:t>
      </w:r>
      <w:r>
        <w:t>только</w:t>
      </w:r>
      <w:r>
        <w:rPr>
          <w:spacing w:val="27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«известной</w:t>
      </w:r>
      <w:r>
        <w:rPr>
          <w:spacing w:val="27"/>
        </w:rPr>
        <w:t xml:space="preserve"> </w:t>
      </w:r>
      <w:r>
        <w:t>мере».</w:t>
      </w:r>
      <w:r>
        <w:rPr>
          <w:spacing w:val="26"/>
        </w:rPr>
        <w:t xml:space="preserve"> </w:t>
      </w:r>
      <w:r>
        <w:t>Тогда</w:t>
      </w:r>
      <w:r>
        <w:rPr>
          <w:spacing w:val="27"/>
        </w:rPr>
        <w:t xml:space="preserve"> </w:t>
      </w:r>
      <w:r>
        <w:t>мы</w:t>
      </w:r>
      <w:r>
        <w:rPr>
          <w:spacing w:val="25"/>
        </w:rPr>
        <w:t xml:space="preserve"> </w:t>
      </w:r>
      <w:r>
        <w:t>обратили</w:t>
      </w:r>
      <w:r>
        <w:rPr>
          <w:spacing w:val="27"/>
        </w:rPr>
        <w:t xml:space="preserve"> </w:t>
      </w:r>
      <w:r>
        <w:t>внимание</w:t>
      </w:r>
      <w:r>
        <w:rPr>
          <w:spacing w:val="29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существование</w:t>
      </w:r>
    </w:p>
    <w:p w:rsidR="00E605FD" w:rsidRDefault="00AE6AAB">
      <w:pPr>
        <w:pStyle w:val="a3"/>
        <w:spacing w:before="2"/>
        <w:ind w:right="116"/>
      </w:pPr>
      <w:r>
        <w:t>«вечных»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искусстве,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столетий</w:t>
      </w:r>
      <w:r>
        <w:rPr>
          <w:spacing w:val="1"/>
        </w:rPr>
        <w:t xml:space="preserve"> </w:t>
      </w:r>
      <w:r>
        <w:t>обращались</w:t>
      </w:r>
      <w:r>
        <w:rPr>
          <w:spacing w:val="51"/>
        </w:rPr>
        <w:t xml:space="preserve"> </w:t>
      </w:r>
      <w:r>
        <w:t>художники</w:t>
      </w:r>
      <w:r>
        <w:rPr>
          <w:spacing w:val="52"/>
        </w:rPr>
        <w:t xml:space="preserve"> </w:t>
      </w:r>
      <w:r>
        <w:t>разных</w:t>
      </w:r>
      <w:r>
        <w:rPr>
          <w:spacing w:val="54"/>
        </w:rPr>
        <w:t xml:space="preserve"> </w:t>
      </w:r>
      <w:r>
        <w:t>стран</w:t>
      </w:r>
      <w:r>
        <w:rPr>
          <w:spacing w:val="53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эпох.</w:t>
      </w:r>
      <w:r>
        <w:rPr>
          <w:spacing w:val="54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первую</w:t>
      </w:r>
      <w:r>
        <w:rPr>
          <w:spacing w:val="55"/>
        </w:rPr>
        <w:t xml:space="preserve"> </w:t>
      </w:r>
      <w:r>
        <w:t>очередь</w:t>
      </w:r>
      <w:r>
        <w:rPr>
          <w:spacing w:val="51"/>
        </w:rPr>
        <w:t xml:space="preserve"> </w:t>
      </w:r>
      <w:r>
        <w:t>речь</w:t>
      </w:r>
      <w:r>
        <w:rPr>
          <w:spacing w:val="53"/>
        </w:rPr>
        <w:t xml:space="preserve"> </w:t>
      </w:r>
      <w:r>
        <w:t>шла</w:t>
      </w:r>
      <w:r>
        <w:rPr>
          <w:spacing w:val="-67"/>
        </w:rPr>
        <w:t xml:space="preserve"> </w:t>
      </w:r>
      <w:r>
        <w:t>о мире идей и образов, об их художественном переосмыслении. Менее всего</w:t>
      </w:r>
      <w:r>
        <w:rPr>
          <w:spacing w:val="1"/>
        </w:rPr>
        <w:t xml:space="preserve"> </w:t>
      </w:r>
      <w:r>
        <w:t>имелось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виду</w:t>
      </w:r>
      <w:r>
        <w:rPr>
          <w:spacing w:val="-4"/>
        </w:rPr>
        <w:t xml:space="preserve"> </w:t>
      </w:r>
      <w:r>
        <w:t>непосредственное</w:t>
      </w:r>
      <w:r>
        <w:rPr>
          <w:spacing w:val="-2"/>
        </w:rPr>
        <w:t xml:space="preserve"> </w:t>
      </w:r>
      <w:r>
        <w:t>обращение к образцам.</w:t>
      </w:r>
    </w:p>
    <w:p w:rsidR="00E605FD" w:rsidRDefault="00AE6AAB">
      <w:pPr>
        <w:pStyle w:val="a3"/>
        <w:spacing w:before="119"/>
        <w:ind w:right="112"/>
      </w:pPr>
      <w:r>
        <w:t>Впрочем, было одно исключение. Один из сюжетов выставки был посвящён</w:t>
      </w:r>
      <w:r>
        <w:rPr>
          <w:spacing w:val="1"/>
        </w:rPr>
        <w:t xml:space="preserve"> </w:t>
      </w:r>
      <w:r>
        <w:t>значению африканской скульптуры в творчестве Пикассо, Мы сохр</w:t>
      </w:r>
      <w:r>
        <w:t>анили 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нынешней</w:t>
      </w:r>
      <w:r>
        <w:rPr>
          <w:spacing w:val="1"/>
        </w:rPr>
        <w:t xml:space="preserve"> </w:t>
      </w:r>
      <w:r>
        <w:t>выставке,</w:t>
      </w:r>
      <w:r>
        <w:rPr>
          <w:spacing w:val="1"/>
        </w:rPr>
        <w:t xml:space="preserve"> </w:t>
      </w:r>
      <w:r>
        <w:t>целиком</w:t>
      </w:r>
      <w:r>
        <w:rPr>
          <w:spacing w:val="1"/>
        </w:rPr>
        <w:t xml:space="preserve"> </w:t>
      </w:r>
      <w:r>
        <w:t>составленной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произведений</w:t>
      </w:r>
      <w:r>
        <w:rPr>
          <w:spacing w:val="-67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испанского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прямо</w:t>
      </w:r>
      <w:r>
        <w:rPr>
          <w:spacing w:val="1"/>
        </w:rPr>
        <w:t xml:space="preserve"> </w:t>
      </w:r>
      <w:r>
        <w:t>обращающегося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 xml:space="preserve">произведениям старых мастеров: к картинам </w:t>
      </w:r>
      <w:proofErr w:type="spellStart"/>
      <w:r>
        <w:t>Кранаха</w:t>
      </w:r>
      <w:proofErr w:type="spellEnd"/>
      <w:r>
        <w:t>, Веласкеса, Пуссена,</w:t>
      </w:r>
      <w:r>
        <w:rPr>
          <w:spacing w:val="1"/>
        </w:rPr>
        <w:t xml:space="preserve"> </w:t>
      </w:r>
      <w:r>
        <w:t>Делакруа</w:t>
      </w:r>
      <w:r>
        <w:rPr>
          <w:spacing w:val="-1"/>
        </w:rPr>
        <w:t xml:space="preserve"> </w:t>
      </w:r>
      <w:r>
        <w:t>и Мане,</w:t>
      </w:r>
      <w:r>
        <w:rPr>
          <w:spacing w:val="-1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 к</w:t>
      </w:r>
      <w:r>
        <w:rPr>
          <w:spacing w:val="-3"/>
        </w:rPr>
        <w:t xml:space="preserve"> </w:t>
      </w:r>
      <w:r>
        <w:t>памятникам</w:t>
      </w:r>
      <w:r>
        <w:rPr>
          <w:spacing w:val="-3"/>
        </w:rPr>
        <w:t xml:space="preserve"> </w:t>
      </w:r>
      <w:r>
        <w:t>античного</w:t>
      </w:r>
      <w:r>
        <w:rPr>
          <w:spacing w:val="1"/>
        </w:rPr>
        <w:t xml:space="preserve"> </w:t>
      </w:r>
      <w:r>
        <w:t>искусства.</w:t>
      </w:r>
    </w:p>
    <w:p w:rsidR="00E605FD" w:rsidRDefault="00AE6AAB">
      <w:pPr>
        <w:pStyle w:val="a3"/>
        <w:spacing w:before="120"/>
        <w:ind w:right="109"/>
      </w:pPr>
      <w:r>
        <w:t>Диалоги Пикассо с классическим искусством прошлого – это серии картин,</w:t>
      </w:r>
      <w:r>
        <w:rPr>
          <w:spacing w:val="1"/>
        </w:rPr>
        <w:t xml:space="preserve"> </w:t>
      </w:r>
      <w:r>
        <w:t>рисунков, офортов и литографий. Интерпретация искусства старых мастеров</w:t>
      </w:r>
      <w:r>
        <w:rPr>
          <w:spacing w:val="1"/>
        </w:rPr>
        <w:t xml:space="preserve"> </w:t>
      </w:r>
      <w:r>
        <w:rPr>
          <w:spacing w:val="-1"/>
        </w:rPr>
        <w:t>у</w:t>
      </w:r>
      <w:r>
        <w:rPr>
          <w:spacing w:val="-17"/>
        </w:rPr>
        <w:t xml:space="preserve"> </w:t>
      </w:r>
      <w:r>
        <w:rPr>
          <w:spacing w:val="-1"/>
        </w:rPr>
        <w:t>Пикассо</w:t>
      </w:r>
      <w:r>
        <w:rPr>
          <w:spacing w:val="-13"/>
        </w:rPr>
        <w:t xml:space="preserve"> </w:t>
      </w:r>
      <w:r>
        <w:rPr>
          <w:spacing w:val="-1"/>
        </w:rPr>
        <w:t>весьма</w:t>
      </w:r>
      <w:r>
        <w:rPr>
          <w:spacing w:val="-15"/>
        </w:rPr>
        <w:t xml:space="preserve"> </w:t>
      </w:r>
      <w:r>
        <w:rPr>
          <w:spacing w:val="-1"/>
        </w:rPr>
        <w:t>сложна,</w:t>
      </w:r>
      <w:r>
        <w:rPr>
          <w:spacing w:val="-16"/>
        </w:rPr>
        <w:t xml:space="preserve"> </w:t>
      </w:r>
      <w:r>
        <w:t>часто</w:t>
      </w:r>
      <w:r>
        <w:rPr>
          <w:spacing w:val="-14"/>
        </w:rPr>
        <w:t xml:space="preserve"> </w:t>
      </w:r>
      <w:r>
        <w:t>загадочна</w:t>
      </w:r>
      <w:r>
        <w:rPr>
          <w:spacing w:val="-14"/>
        </w:rPr>
        <w:t xml:space="preserve"> </w:t>
      </w:r>
      <w:r>
        <w:t>и</w:t>
      </w:r>
      <w:r>
        <w:rPr>
          <w:spacing w:val="-17"/>
        </w:rPr>
        <w:t xml:space="preserve"> </w:t>
      </w:r>
      <w:proofErr w:type="spellStart"/>
      <w:r>
        <w:t>неожиданна</w:t>
      </w:r>
      <w:proofErr w:type="spellEnd"/>
      <w:r>
        <w:t>.</w:t>
      </w:r>
      <w:r>
        <w:rPr>
          <w:spacing w:val="-15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всегда</w:t>
      </w:r>
      <w:r>
        <w:rPr>
          <w:spacing w:val="-18"/>
        </w:rPr>
        <w:t xml:space="preserve"> </w:t>
      </w:r>
      <w:r>
        <w:t>ошеломляет</w:t>
      </w:r>
      <w:r>
        <w:rPr>
          <w:spacing w:val="-67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дерзостью,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жестокостью.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создаёт</w:t>
      </w:r>
      <w:r>
        <w:rPr>
          <w:spacing w:val="1"/>
        </w:rPr>
        <w:t xml:space="preserve"> </w:t>
      </w:r>
      <w:r>
        <w:t>новую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изобразительного языка поэтику, где-то перекликающуюся с языком поэзии,</w:t>
      </w:r>
      <w:r>
        <w:rPr>
          <w:spacing w:val="1"/>
        </w:rPr>
        <w:t xml:space="preserve"> </w:t>
      </w:r>
      <w:r>
        <w:t>построенной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ассоциациях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метафорах.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применяет</w:t>
      </w:r>
      <w:r>
        <w:rPr>
          <w:spacing w:val="1"/>
        </w:rPr>
        <w:t xml:space="preserve"> </w:t>
      </w:r>
      <w:r>
        <w:t>игровые</w:t>
      </w:r>
      <w:r>
        <w:rPr>
          <w:spacing w:val="-67"/>
        </w:rPr>
        <w:t xml:space="preserve"> </w:t>
      </w:r>
      <w:r>
        <w:t>методы,</w:t>
      </w:r>
      <w:r>
        <w:rPr>
          <w:spacing w:val="-3"/>
        </w:rPr>
        <w:t xml:space="preserve"> </w:t>
      </w:r>
      <w:r>
        <w:t>столь</w:t>
      </w:r>
      <w:r>
        <w:rPr>
          <w:spacing w:val="-3"/>
        </w:rPr>
        <w:t xml:space="preserve"> </w:t>
      </w:r>
      <w:r>
        <w:t>часто</w:t>
      </w:r>
      <w:r>
        <w:rPr>
          <w:spacing w:val="-2"/>
        </w:rPr>
        <w:t xml:space="preserve"> </w:t>
      </w:r>
      <w:r>
        <w:t>встречающиеся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видах искусства</w:t>
      </w:r>
      <w:r>
        <w:rPr>
          <w:spacing w:val="-4"/>
        </w:rPr>
        <w:t xml:space="preserve"> </w:t>
      </w:r>
      <w:r>
        <w:t>XX</w:t>
      </w:r>
      <w:r>
        <w:rPr>
          <w:spacing w:val="-2"/>
        </w:rPr>
        <w:t xml:space="preserve"> </w:t>
      </w:r>
      <w:r>
        <w:t>столетия.</w:t>
      </w:r>
    </w:p>
    <w:p w:rsidR="00E605FD" w:rsidRDefault="00AE6AAB">
      <w:pPr>
        <w:spacing w:before="245"/>
        <w:ind w:left="198"/>
        <w:rPr>
          <w:b/>
          <w:sz w:val="28"/>
        </w:rPr>
      </w:pPr>
      <w:r>
        <w:rPr>
          <w:b/>
          <w:color w:val="212121"/>
          <w:sz w:val="28"/>
        </w:rPr>
        <w:t>К.</w:t>
      </w:r>
    </w:p>
    <w:p w:rsidR="00E605FD" w:rsidRDefault="00AE6AAB">
      <w:pPr>
        <w:pStyle w:val="a3"/>
        <w:spacing w:before="115"/>
        <w:ind w:right="114"/>
      </w:pPr>
      <w:r>
        <w:t>На открытие пришло слишком много народу; устроители, боясь, что будет</w:t>
      </w:r>
      <w:r>
        <w:rPr>
          <w:spacing w:val="1"/>
        </w:rPr>
        <w:t xml:space="preserve"> </w:t>
      </w:r>
      <w:r>
        <w:t>мало</w:t>
      </w:r>
      <w:r>
        <w:rPr>
          <w:spacing w:val="1"/>
        </w:rPr>
        <w:t xml:space="preserve"> </w:t>
      </w:r>
      <w:r>
        <w:t>публики,</w:t>
      </w:r>
      <w:r>
        <w:rPr>
          <w:spacing w:val="1"/>
        </w:rPr>
        <w:t xml:space="preserve"> </w:t>
      </w:r>
      <w:r>
        <w:t>разослали</w:t>
      </w:r>
      <w:r>
        <w:rPr>
          <w:spacing w:val="1"/>
        </w:rPr>
        <w:t xml:space="preserve"> </w:t>
      </w:r>
      <w:r>
        <w:t>куда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приглашений,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нужно.</w:t>
      </w:r>
      <w:r>
        <w:rPr>
          <w:spacing w:val="1"/>
        </w:rPr>
        <w:t xml:space="preserve"> </w:t>
      </w:r>
      <w:r>
        <w:t>Толпа</w:t>
      </w:r>
      <w:r>
        <w:rPr>
          <w:spacing w:val="1"/>
        </w:rPr>
        <w:t xml:space="preserve"> </w:t>
      </w:r>
      <w:r>
        <w:t>прорвала</w:t>
      </w:r>
      <w:r>
        <w:rPr>
          <w:spacing w:val="-1"/>
        </w:rPr>
        <w:t xml:space="preserve"> </w:t>
      </w:r>
      <w:r>
        <w:t>заграждения, каждый</w:t>
      </w:r>
      <w:r>
        <w:rPr>
          <w:spacing w:val="-4"/>
        </w:rPr>
        <w:t xml:space="preserve"> </w:t>
      </w:r>
      <w:r>
        <w:t>боялся,</w:t>
      </w:r>
      <w:r>
        <w:rPr>
          <w:spacing w:val="-4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его не впустят.</w:t>
      </w:r>
    </w:p>
    <w:p w:rsidR="00E605FD" w:rsidRDefault="00AE6AAB">
      <w:pPr>
        <w:pStyle w:val="a3"/>
        <w:spacing w:before="122"/>
        <w:ind w:right="113"/>
      </w:pPr>
      <w:r>
        <w:t>Директор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подбежал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мне</w:t>
      </w:r>
      <w:r>
        <w:rPr>
          <w:spacing w:val="1"/>
        </w:rPr>
        <w:t xml:space="preserve"> </w:t>
      </w:r>
      <w:r>
        <w:t>бледный:</w:t>
      </w:r>
      <w:r>
        <w:rPr>
          <w:spacing w:val="1"/>
        </w:rPr>
        <w:t xml:space="preserve"> </w:t>
      </w:r>
      <w:r>
        <w:t>«Успокойте</w:t>
      </w:r>
      <w:r>
        <w:rPr>
          <w:spacing w:val="1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боюсь,</w:t>
      </w:r>
      <w:r>
        <w:rPr>
          <w:spacing w:val="1"/>
        </w:rPr>
        <w:t xml:space="preserve"> </w:t>
      </w:r>
      <w:r>
        <w:t>что</w:t>
      </w:r>
      <w:r>
        <w:rPr>
          <w:spacing w:val="-67"/>
        </w:rPr>
        <w:t xml:space="preserve"> </w:t>
      </w:r>
      <w:r>
        <w:t>начнётся давка...» Я сказал в микрофон: «Товарищи, вы ждали этой выставки</w:t>
      </w:r>
      <w:r>
        <w:rPr>
          <w:spacing w:val="1"/>
        </w:rPr>
        <w:t xml:space="preserve"> </w:t>
      </w:r>
      <w:r>
        <w:t>двадцать</w:t>
      </w:r>
      <w:r>
        <w:rPr>
          <w:spacing w:val="-2"/>
        </w:rPr>
        <w:t xml:space="preserve"> </w:t>
      </w:r>
      <w:r>
        <w:t>пять</w:t>
      </w:r>
      <w:r>
        <w:rPr>
          <w:spacing w:val="-2"/>
        </w:rPr>
        <w:t xml:space="preserve"> </w:t>
      </w:r>
      <w:r>
        <w:t>лет,</w:t>
      </w:r>
      <w:r>
        <w:rPr>
          <w:spacing w:val="-3"/>
        </w:rPr>
        <w:t xml:space="preserve"> </w:t>
      </w:r>
      <w:r>
        <w:t>подождите теперь</w:t>
      </w:r>
      <w:r>
        <w:rPr>
          <w:spacing w:val="-2"/>
        </w:rPr>
        <w:t xml:space="preserve"> </w:t>
      </w:r>
      <w:r>
        <w:t>спокойно</w:t>
      </w:r>
      <w:r>
        <w:rPr>
          <w:spacing w:val="-3"/>
        </w:rPr>
        <w:t xml:space="preserve"> </w:t>
      </w:r>
      <w:r>
        <w:t>двадцать</w:t>
      </w:r>
      <w:r>
        <w:rPr>
          <w:spacing w:val="-5"/>
        </w:rPr>
        <w:t xml:space="preserve"> </w:t>
      </w:r>
      <w:r>
        <w:t>пять</w:t>
      </w:r>
      <w:r>
        <w:rPr>
          <w:spacing w:val="-1"/>
        </w:rPr>
        <w:t xml:space="preserve"> </w:t>
      </w:r>
      <w:r>
        <w:t>минут...»</w:t>
      </w:r>
    </w:p>
    <w:p w:rsidR="00E605FD" w:rsidRDefault="00AE6AAB">
      <w:pPr>
        <w:pStyle w:val="a3"/>
        <w:spacing w:before="118"/>
      </w:pPr>
      <w:r>
        <w:t>Три</w:t>
      </w:r>
      <w:r>
        <w:rPr>
          <w:spacing w:val="-2"/>
        </w:rPr>
        <w:t xml:space="preserve"> </w:t>
      </w:r>
      <w:r>
        <w:t>тысячи</w:t>
      </w:r>
      <w:r>
        <w:rPr>
          <w:spacing w:val="-2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рассмеялись,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порядок</w:t>
      </w:r>
      <w:r>
        <w:rPr>
          <w:spacing w:val="-1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>восстановлен.</w:t>
      </w:r>
    </w:p>
    <w:p w:rsidR="00E605FD" w:rsidRDefault="00AE6AAB">
      <w:pPr>
        <w:pStyle w:val="a3"/>
        <w:spacing w:before="122"/>
        <w:ind w:right="110"/>
      </w:pPr>
      <w:r>
        <w:t>Открыть выставку от имени «Секции друзей французской культуры» должен</w:t>
      </w:r>
      <w:r>
        <w:rPr>
          <w:spacing w:val="1"/>
        </w:rPr>
        <w:t xml:space="preserve"> </w:t>
      </w:r>
      <w:r>
        <w:t>был я. Обычно церемонии мне кажутся скучными или смешными, но в тот</w:t>
      </w:r>
      <w:r>
        <w:rPr>
          <w:spacing w:val="1"/>
        </w:rPr>
        <w:t xml:space="preserve"> </w:t>
      </w:r>
      <w:r>
        <w:t>день</w:t>
      </w:r>
      <w:r>
        <w:rPr>
          <w:spacing w:val="38"/>
        </w:rPr>
        <w:t xml:space="preserve"> </w:t>
      </w:r>
      <w:r>
        <w:t>я</w:t>
      </w:r>
      <w:r>
        <w:rPr>
          <w:spacing w:val="40"/>
        </w:rPr>
        <w:t xml:space="preserve"> </w:t>
      </w:r>
      <w:r>
        <w:t>волновался,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школьник.</w:t>
      </w:r>
      <w:r>
        <w:rPr>
          <w:spacing w:val="39"/>
        </w:rPr>
        <w:t xml:space="preserve"> </w:t>
      </w:r>
      <w:r>
        <w:t>Мне</w:t>
      </w:r>
      <w:r>
        <w:rPr>
          <w:spacing w:val="37"/>
        </w:rPr>
        <w:t xml:space="preserve"> </w:t>
      </w:r>
      <w:r>
        <w:t>дали</w:t>
      </w:r>
      <w:r>
        <w:rPr>
          <w:spacing w:val="39"/>
        </w:rPr>
        <w:t xml:space="preserve"> </w:t>
      </w:r>
      <w:r>
        <w:t>ножницы,</w:t>
      </w:r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мне</w:t>
      </w:r>
      <w:r>
        <w:rPr>
          <w:spacing w:val="39"/>
        </w:rPr>
        <w:t xml:space="preserve"> </w:t>
      </w:r>
      <w:r>
        <w:t>казалось,</w:t>
      </w:r>
      <w:r>
        <w:rPr>
          <w:spacing w:val="38"/>
        </w:rPr>
        <w:t xml:space="preserve"> </w:t>
      </w:r>
      <w:r>
        <w:t>что</w:t>
      </w:r>
      <w:r>
        <w:rPr>
          <w:spacing w:val="-68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разрежу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ленточку,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занавеску,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 xml:space="preserve">которой </w:t>
      </w:r>
      <w:r>
        <w:t>стоит</w:t>
      </w:r>
      <w:r>
        <w:rPr>
          <w:spacing w:val="-2"/>
        </w:rPr>
        <w:t xml:space="preserve"> </w:t>
      </w:r>
      <w:r>
        <w:t>Пабло...</w:t>
      </w:r>
    </w:p>
    <w:p w:rsidR="00E605FD" w:rsidRDefault="00E605FD">
      <w:p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pStyle w:val="a3"/>
        <w:spacing w:before="133"/>
        <w:ind w:right="110"/>
      </w:pPr>
      <w:r>
        <w:lastRenderedPageBreak/>
        <w:t>Конечно,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выставке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спорили: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бывало</w:t>
      </w:r>
      <w:r>
        <w:rPr>
          <w:spacing w:val="1"/>
        </w:rPr>
        <w:t xml:space="preserve"> </w:t>
      </w:r>
      <w:r>
        <w:t>повсюду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восхищал,</w:t>
      </w:r>
      <w:r>
        <w:rPr>
          <w:spacing w:val="1"/>
        </w:rPr>
        <w:t xml:space="preserve"> </w:t>
      </w:r>
      <w:r>
        <w:t>возмущал,</w:t>
      </w:r>
      <w:r>
        <w:rPr>
          <w:spacing w:val="1"/>
        </w:rPr>
        <w:t xml:space="preserve"> </w:t>
      </w:r>
      <w:r>
        <w:t>смешил,</w:t>
      </w:r>
      <w:r>
        <w:rPr>
          <w:spacing w:val="1"/>
        </w:rPr>
        <w:t xml:space="preserve"> </w:t>
      </w:r>
      <w:r>
        <w:t>радовал,</w:t>
      </w:r>
      <w:r>
        <w:rPr>
          <w:spacing w:val="1"/>
        </w:rPr>
        <w:t xml:space="preserve"> </w:t>
      </w:r>
      <w:r>
        <w:t>никого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оставлял</w:t>
      </w:r>
      <w:r>
        <w:rPr>
          <w:spacing w:val="1"/>
        </w:rPr>
        <w:t xml:space="preserve"> </w:t>
      </w:r>
      <w:r>
        <w:t>равнодушным…»</w:t>
      </w:r>
    </w:p>
    <w:p w:rsidR="00E605FD" w:rsidRDefault="00AE6AAB">
      <w:pPr>
        <w:spacing w:before="246"/>
        <w:ind w:left="198"/>
        <w:rPr>
          <w:b/>
          <w:sz w:val="28"/>
        </w:rPr>
      </w:pPr>
      <w:r>
        <w:rPr>
          <w:b/>
          <w:color w:val="212121"/>
          <w:sz w:val="28"/>
        </w:rPr>
        <w:t>Л.</w:t>
      </w:r>
    </w:p>
    <w:p w:rsidR="00E605FD" w:rsidRDefault="00AE6AAB">
      <w:pPr>
        <w:pStyle w:val="a3"/>
        <w:spacing w:before="115"/>
      </w:pPr>
      <w:r>
        <w:t>Основная</w:t>
      </w:r>
      <w:r>
        <w:rPr>
          <w:spacing w:val="-3"/>
        </w:rPr>
        <w:t xml:space="preserve"> </w:t>
      </w:r>
      <w:r>
        <w:t>часть</w:t>
      </w:r>
      <w:r>
        <w:rPr>
          <w:spacing w:val="-3"/>
        </w:rPr>
        <w:t xml:space="preserve"> </w:t>
      </w:r>
      <w:r>
        <w:t>выставки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портреты</w:t>
      </w:r>
      <w:r>
        <w:rPr>
          <w:spacing w:val="-2"/>
        </w:rPr>
        <w:t xml:space="preserve"> </w:t>
      </w:r>
      <w:r>
        <w:t>жены</w:t>
      </w:r>
      <w:r>
        <w:rPr>
          <w:spacing w:val="-2"/>
        </w:rPr>
        <w:t xml:space="preserve"> </w:t>
      </w:r>
      <w:r>
        <w:t>Пикассо</w:t>
      </w:r>
      <w:r>
        <w:rPr>
          <w:spacing w:val="-5"/>
        </w:rPr>
        <w:t xml:space="preserve"> </w:t>
      </w:r>
      <w:r>
        <w:t>русской</w:t>
      </w:r>
      <w:r>
        <w:rPr>
          <w:spacing w:val="-2"/>
        </w:rPr>
        <w:t xml:space="preserve"> </w:t>
      </w:r>
      <w:r>
        <w:t>балерины</w:t>
      </w:r>
      <w:r>
        <w:rPr>
          <w:spacing w:val="-2"/>
        </w:rPr>
        <w:t xml:space="preserve"> </w:t>
      </w:r>
      <w:r>
        <w:t>&lt;...&gt;.</w:t>
      </w:r>
    </w:p>
    <w:p w:rsidR="00E605FD" w:rsidRDefault="00AE6AAB">
      <w:pPr>
        <w:pStyle w:val="a3"/>
        <w:spacing w:before="120"/>
        <w:ind w:right="109"/>
      </w:pPr>
      <w:r>
        <w:t>&lt;...&gt; (</w:t>
      </w:r>
      <w:r>
        <w:rPr>
          <w:i/>
        </w:rPr>
        <w:t>она – ред.</w:t>
      </w:r>
      <w:r>
        <w:t>) &lt;...&gt; дала очень много нежности, любви, красоты, тепла</w:t>
      </w:r>
      <w:r>
        <w:rPr>
          <w:spacing w:val="1"/>
        </w:rPr>
        <w:t xml:space="preserve"> </w:t>
      </w:r>
      <w:r>
        <w:t>Пабло</w:t>
      </w:r>
      <w:r>
        <w:rPr>
          <w:spacing w:val="-7"/>
        </w:rPr>
        <w:t xml:space="preserve"> </w:t>
      </w:r>
      <w:r>
        <w:t>Пикассо.</w:t>
      </w:r>
      <w:r>
        <w:rPr>
          <w:spacing w:val="-8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ней,</w:t>
      </w:r>
      <w:r>
        <w:rPr>
          <w:spacing w:val="-8"/>
        </w:rPr>
        <w:t xml:space="preserve"> </w:t>
      </w:r>
      <w:r>
        <w:t>через</w:t>
      </w:r>
      <w:r>
        <w:rPr>
          <w:spacing w:val="-10"/>
        </w:rPr>
        <w:t xml:space="preserve"> </w:t>
      </w:r>
      <w:r>
        <w:t>неё</w:t>
      </w:r>
      <w:r>
        <w:rPr>
          <w:spacing w:val="-6"/>
        </w:rPr>
        <w:t xml:space="preserve"> </w:t>
      </w:r>
      <w:r>
        <w:t>Пикассо</w:t>
      </w:r>
      <w:r>
        <w:rPr>
          <w:spacing w:val="-7"/>
        </w:rPr>
        <w:t xml:space="preserve"> </w:t>
      </w:r>
      <w:r>
        <w:t>открывал</w:t>
      </w:r>
      <w:r>
        <w:rPr>
          <w:spacing w:val="-8"/>
        </w:rPr>
        <w:t xml:space="preserve"> </w:t>
      </w:r>
      <w:r>
        <w:t>Россию</w:t>
      </w:r>
      <w:r>
        <w:rPr>
          <w:spacing w:val="-11"/>
        </w:rPr>
        <w:t xml:space="preserve"> </w:t>
      </w:r>
      <w:r>
        <w:t>во</w:t>
      </w:r>
      <w:r>
        <w:rPr>
          <w:spacing w:val="-7"/>
        </w:rPr>
        <w:t xml:space="preserve"> </w:t>
      </w:r>
      <w:r>
        <w:t>всей</w:t>
      </w:r>
      <w:r>
        <w:rPr>
          <w:spacing w:val="-6"/>
        </w:rPr>
        <w:t xml:space="preserve"> </w:t>
      </w:r>
      <w:r>
        <w:t>её</w:t>
      </w:r>
      <w:r>
        <w:rPr>
          <w:spacing w:val="-7"/>
        </w:rPr>
        <w:t xml:space="preserve"> </w:t>
      </w:r>
      <w:r>
        <w:t>глубине</w:t>
      </w:r>
      <w:r>
        <w:rPr>
          <w:spacing w:val="-68"/>
        </w:rPr>
        <w:t xml:space="preserve"> </w:t>
      </w:r>
      <w:r>
        <w:t>и перспективе. Как все гении, он видел далеко вперёд и в своих картинах</w:t>
      </w:r>
      <w:r>
        <w:rPr>
          <w:spacing w:val="1"/>
        </w:rPr>
        <w:t xml:space="preserve"> </w:t>
      </w:r>
      <w:r>
        <w:t>описывал будущее. Элементы современного мира, с его виртуальностью, есть</w:t>
      </w:r>
      <w:r>
        <w:rPr>
          <w:spacing w:val="-67"/>
        </w:rPr>
        <w:t xml:space="preserve"> </w:t>
      </w:r>
      <w:r>
        <w:t>в работах Пикассо. Важно отметить, что с &lt;...&gt; (</w:t>
      </w:r>
      <w:r>
        <w:rPr>
          <w:i/>
        </w:rPr>
        <w:t>ней – ред.</w:t>
      </w:r>
      <w:r>
        <w:t>) связан период</w:t>
      </w:r>
      <w:r>
        <w:rPr>
          <w:spacing w:val="1"/>
        </w:rPr>
        <w:t xml:space="preserve"> </w:t>
      </w:r>
      <w:r>
        <w:t>возвращения</w:t>
      </w:r>
      <w:r>
        <w:rPr>
          <w:spacing w:val="-3"/>
        </w:rPr>
        <w:t xml:space="preserve"> </w:t>
      </w:r>
      <w:r>
        <w:t>Пикассо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«порядку»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относительному</w:t>
      </w:r>
      <w:r>
        <w:rPr>
          <w:spacing w:val="-7"/>
        </w:rPr>
        <w:t xml:space="preserve"> </w:t>
      </w:r>
      <w:r>
        <w:t>реализму.</w:t>
      </w:r>
      <w:r>
        <w:rPr>
          <w:spacing w:val="-4"/>
        </w:rPr>
        <w:t xml:space="preserve"> </w:t>
      </w:r>
      <w:r>
        <w:t>Он и</w:t>
      </w:r>
      <w:r>
        <w:rPr>
          <w:spacing w:val="-3"/>
        </w:rPr>
        <w:t xml:space="preserve"> </w:t>
      </w:r>
      <w:r>
        <w:t>другие</w:t>
      </w:r>
      <w:r>
        <w:rPr>
          <w:spacing w:val="-68"/>
        </w:rPr>
        <w:t xml:space="preserve"> </w:t>
      </w:r>
      <w:r>
        <w:t>художники</w:t>
      </w:r>
      <w:r>
        <w:rPr>
          <w:spacing w:val="70"/>
        </w:rPr>
        <w:t xml:space="preserve"> </w:t>
      </w:r>
      <w:r>
        <w:t>той</w:t>
      </w:r>
      <w:r>
        <w:rPr>
          <w:spacing w:val="70"/>
        </w:rPr>
        <w:t xml:space="preserve"> </w:t>
      </w:r>
      <w:r>
        <w:t>эпохи</w:t>
      </w:r>
      <w:r>
        <w:rPr>
          <w:spacing w:val="70"/>
        </w:rPr>
        <w:t xml:space="preserve"> </w:t>
      </w:r>
      <w:r>
        <w:t>прошли</w:t>
      </w:r>
      <w:r>
        <w:rPr>
          <w:spacing w:val="70"/>
        </w:rPr>
        <w:t xml:space="preserve"> </w:t>
      </w:r>
      <w:r>
        <w:t>через абс</w:t>
      </w:r>
      <w:r>
        <w:t>тракционизм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решили</w:t>
      </w:r>
      <w:r>
        <w:rPr>
          <w:spacing w:val="70"/>
        </w:rPr>
        <w:t xml:space="preserve"> </w:t>
      </w:r>
      <w:r>
        <w:t>вернуться</w:t>
      </w:r>
      <w:r>
        <w:rPr>
          <w:spacing w:val="1"/>
        </w:rPr>
        <w:t xml:space="preserve"> </w:t>
      </w:r>
      <w:r>
        <w:t>к реальному миру, который, как им казалось, они утратили, о чём сожалели.</w:t>
      </w:r>
      <w:r>
        <w:rPr>
          <w:spacing w:val="1"/>
        </w:rPr>
        <w:t xml:space="preserve"> </w:t>
      </w:r>
      <w:r>
        <w:t>Моделью,</w:t>
      </w:r>
      <w:r>
        <w:rPr>
          <w:spacing w:val="50"/>
        </w:rPr>
        <w:t xml:space="preserve"> </w:t>
      </w:r>
      <w:r>
        <w:t>музой</w:t>
      </w:r>
      <w:r>
        <w:rPr>
          <w:spacing w:val="53"/>
        </w:rPr>
        <w:t xml:space="preserve"> </w:t>
      </w:r>
      <w:r>
        <w:t>возвращения</w:t>
      </w:r>
      <w:r>
        <w:rPr>
          <w:spacing w:val="52"/>
        </w:rPr>
        <w:t xml:space="preserve"> </w:t>
      </w:r>
      <w:r>
        <w:t>Пикассо</w:t>
      </w:r>
      <w:r>
        <w:rPr>
          <w:spacing w:val="51"/>
        </w:rPr>
        <w:t xml:space="preserve"> </w:t>
      </w:r>
      <w:r>
        <w:t>к</w:t>
      </w:r>
      <w:r>
        <w:rPr>
          <w:spacing w:val="53"/>
        </w:rPr>
        <w:t xml:space="preserve"> </w:t>
      </w:r>
      <w:r>
        <w:t>реализму</w:t>
      </w:r>
      <w:r>
        <w:rPr>
          <w:spacing w:val="48"/>
        </w:rPr>
        <w:t xml:space="preserve"> </w:t>
      </w:r>
      <w:r>
        <w:t>стала</w:t>
      </w:r>
      <w:r>
        <w:rPr>
          <w:spacing w:val="52"/>
        </w:rPr>
        <w:t xml:space="preserve"> </w:t>
      </w:r>
      <w:r>
        <w:t>русская</w:t>
      </w:r>
      <w:r>
        <w:rPr>
          <w:spacing w:val="52"/>
        </w:rPr>
        <w:t xml:space="preserve"> </w:t>
      </w:r>
      <w:r>
        <w:t>балерина</w:t>
      </w:r>
    </w:p>
    <w:p w:rsidR="00E605FD" w:rsidRDefault="00AE6AAB">
      <w:pPr>
        <w:pStyle w:val="a3"/>
        <w:spacing w:line="242" w:lineRule="auto"/>
        <w:ind w:right="110"/>
      </w:pPr>
      <w:r>
        <w:t>&lt;...&gt;. Работы Пикассо этого периода, те же портреты &lt;...&gt; показывают как</w:t>
      </w:r>
      <w:r>
        <w:rPr>
          <w:spacing w:val="1"/>
        </w:rPr>
        <w:t xml:space="preserve"> </w:t>
      </w:r>
      <w:r>
        <w:t>возвращен</w:t>
      </w:r>
      <w:r>
        <w:t>ие</w:t>
      </w:r>
      <w:r>
        <w:rPr>
          <w:spacing w:val="31"/>
        </w:rPr>
        <w:t xml:space="preserve"> </w:t>
      </w:r>
      <w:r>
        <w:t>к</w:t>
      </w:r>
      <w:r>
        <w:rPr>
          <w:spacing w:val="31"/>
        </w:rPr>
        <w:t xml:space="preserve"> </w:t>
      </w:r>
      <w:r>
        <w:t>реализму</w:t>
      </w:r>
      <w:r>
        <w:rPr>
          <w:spacing w:val="27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порядку,</w:t>
      </w:r>
      <w:r>
        <w:rPr>
          <w:spacing w:val="30"/>
        </w:rPr>
        <w:t xml:space="preserve"> </w:t>
      </w:r>
      <w:r>
        <w:t>так</w:t>
      </w:r>
      <w:r>
        <w:rPr>
          <w:spacing w:val="3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разрушение</w:t>
      </w:r>
      <w:r>
        <w:rPr>
          <w:spacing w:val="31"/>
        </w:rPr>
        <w:t xml:space="preserve"> </w:t>
      </w:r>
      <w:r>
        <w:t>этого</w:t>
      </w:r>
      <w:r>
        <w:rPr>
          <w:spacing w:val="32"/>
        </w:rPr>
        <w:t xml:space="preserve"> </w:t>
      </w:r>
      <w:r>
        <w:t>мира.</w:t>
      </w:r>
      <w:r>
        <w:rPr>
          <w:spacing w:val="31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чертах</w:t>
      </w:r>
    </w:p>
    <w:p w:rsidR="00E605FD" w:rsidRDefault="00AE6AAB">
      <w:pPr>
        <w:pStyle w:val="a3"/>
        <w:ind w:right="110"/>
      </w:pPr>
      <w:r>
        <w:t>&lt;...&gt;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изломанные</w:t>
      </w:r>
      <w:r>
        <w:rPr>
          <w:spacing w:val="1"/>
        </w:rPr>
        <w:t xml:space="preserve"> </w:t>
      </w:r>
      <w:r>
        <w:t>линии,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говорят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трещинах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реальности и желании вырваться из него. Известно, что Пикассо не захотел</w:t>
      </w:r>
      <w:r>
        <w:rPr>
          <w:spacing w:val="1"/>
        </w:rPr>
        <w:t xml:space="preserve"> </w:t>
      </w:r>
      <w:r>
        <w:t>долго</w:t>
      </w:r>
      <w:r>
        <w:rPr>
          <w:spacing w:val="-7"/>
        </w:rPr>
        <w:t xml:space="preserve"> </w:t>
      </w:r>
      <w:r>
        <w:t>находиться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мире</w:t>
      </w:r>
      <w:r>
        <w:rPr>
          <w:spacing w:val="-5"/>
        </w:rPr>
        <w:t xml:space="preserve"> </w:t>
      </w:r>
      <w:r>
        <w:t>порядка,</w:t>
      </w:r>
      <w:r>
        <w:rPr>
          <w:spacing w:val="-8"/>
        </w:rPr>
        <w:t xml:space="preserve"> </w:t>
      </w:r>
      <w:r>
        <w:t>который</w:t>
      </w:r>
      <w:r>
        <w:rPr>
          <w:spacing w:val="-7"/>
        </w:rPr>
        <w:t xml:space="preserve"> </w:t>
      </w:r>
      <w:r>
        <w:t>обрёл</w:t>
      </w:r>
      <w:r>
        <w:rPr>
          <w:spacing w:val="-5"/>
        </w:rPr>
        <w:t xml:space="preserve"> </w:t>
      </w:r>
      <w:r>
        <w:t>&lt;...&gt;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самым</w:t>
      </w:r>
      <w:r>
        <w:rPr>
          <w:spacing w:val="-8"/>
        </w:rPr>
        <w:t xml:space="preserve"> </w:t>
      </w:r>
      <w:r>
        <w:t>безжалостным</w:t>
      </w:r>
      <w:r>
        <w:rPr>
          <w:spacing w:val="-67"/>
        </w:rPr>
        <w:t xml:space="preserve"> </w:t>
      </w:r>
      <w:r>
        <w:t>образом</w:t>
      </w:r>
      <w:r>
        <w:rPr>
          <w:spacing w:val="-1"/>
        </w:rPr>
        <w:t xml:space="preserve"> </w:t>
      </w:r>
      <w:r>
        <w:t>покинул</w:t>
      </w:r>
      <w:r>
        <w:rPr>
          <w:spacing w:val="-1"/>
        </w:rPr>
        <w:t xml:space="preserve"> </w:t>
      </w:r>
      <w:r>
        <w:t>его</w:t>
      </w:r>
      <w:proofErr w:type="gramStart"/>
      <w:r>
        <w:t>.»</w:t>
      </w:r>
      <w:proofErr w:type="gramEnd"/>
    </w:p>
    <w:p w:rsidR="00E605FD" w:rsidRDefault="00AE6AAB">
      <w:pPr>
        <w:spacing w:before="238"/>
        <w:ind w:left="198"/>
        <w:rPr>
          <w:b/>
          <w:sz w:val="28"/>
        </w:rPr>
      </w:pPr>
      <w:r>
        <w:rPr>
          <w:b/>
          <w:color w:val="212121"/>
          <w:sz w:val="28"/>
        </w:rPr>
        <w:t>М.</w:t>
      </w:r>
    </w:p>
    <w:p w:rsidR="00E605FD" w:rsidRDefault="00AE6AAB">
      <w:pPr>
        <w:pStyle w:val="a3"/>
        <w:spacing w:before="115"/>
        <w:ind w:right="109"/>
      </w:pPr>
      <w:r>
        <w:t>«Эта</w:t>
      </w:r>
      <w:r>
        <w:rPr>
          <w:spacing w:val="-11"/>
        </w:rPr>
        <w:t xml:space="preserve"> </w:t>
      </w:r>
      <w:r>
        <w:t>выставка</w:t>
      </w:r>
      <w:r>
        <w:rPr>
          <w:spacing w:val="-9"/>
        </w:rPr>
        <w:t xml:space="preserve"> </w:t>
      </w:r>
      <w:r>
        <w:t>пришла</w:t>
      </w:r>
      <w:r>
        <w:rPr>
          <w:spacing w:val="-10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нам</w:t>
      </w:r>
      <w:r>
        <w:rPr>
          <w:spacing w:val="-12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парижского</w:t>
      </w:r>
      <w:r>
        <w:rPr>
          <w:spacing w:val="-11"/>
        </w:rPr>
        <w:t xml:space="preserve"> </w:t>
      </w:r>
      <w:r>
        <w:t>&lt;...&gt;</w:t>
      </w:r>
      <w:r>
        <w:rPr>
          <w:spacing w:val="-10"/>
        </w:rPr>
        <w:t xml:space="preserve"> </w:t>
      </w:r>
      <w:r>
        <w:t>(</w:t>
      </w:r>
      <w:r>
        <w:rPr>
          <w:i/>
        </w:rPr>
        <w:t>музея</w:t>
      </w:r>
      <w:r>
        <w:rPr>
          <w:i/>
          <w:spacing w:val="-11"/>
        </w:rPr>
        <w:t xml:space="preserve"> </w:t>
      </w:r>
      <w:r>
        <w:rPr>
          <w:i/>
        </w:rPr>
        <w:t>–</w:t>
      </w:r>
      <w:r>
        <w:rPr>
          <w:i/>
          <w:spacing w:val="-10"/>
        </w:rPr>
        <w:t xml:space="preserve"> </w:t>
      </w:r>
      <w:r>
        <w:rPr>
          <w:i/>
        </w:rPr>
        <w:t>ред.</w:t>
      </w:r>
      <w:r>
        <w:t>),</w:t>
      </w:r>
      <w:r>
        <w:rPr>
          <w:spacing w:val="-11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рассказывает</w:t>
      </w:r>
      <w:r>
        <w:rPr>
          <w:spacing w:val="-68"/>
        </w:rPr>
        <w:t xml:space="preserve"> </w:t>
      </w:r>
      <w:r>
        <w:t>Ирина Антонова, директор ГМИИ имени Пушкина. – Это – единственный</w:t>
      </w:r>
      <w:r>
        <w:rPr>
          <w:spacing w:val="1"/>
        </w:rPr>
        <w:t xml:space="preserve"> </w:t>
      </w:r>
      <w:r>
        <w:t>музей, где Пикассо показан от</w:t>
      </w:r>
      <w:proofErr w:type="gramStart"/>
      <w:r>
        <w:t xml:space="preserve"> А</w:t>
      </w:r>
      <w:proofErr w:type="gramEnd"/>
      <w:r>
        <w:t xml:space="preserve"> до Я, от самых ранних до самых последних</w:t>
      </w:r>
      <w:r>
        <w:rPr>
          <w:spacing w:val="1"/>
        </w:rPr>
        <w:t xml:space="preserve"> </w:t>
      </w:r>
      <w:r>
        <w:t>произведений.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коллекция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Пикассо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семьи.</w:t>
      </w:r>
      <w:r>
        <w:rPr>
          <w:spacing w:val="1"/>
        </w:rPr>
        <w:t xml:space="preserve"> </w:t>
      </w:r>
      <w:r>
        <w:t>Многое</w:t>
      </w:r>
      <w:r>
        <w:rPr>
          <w:spacing w:val="1"/>
        </w:rPr>
        <w:t xml:space="preserve"> </w:t>
      </w:r>
      <w:r>
        <w:t>было</w:t>
      </w:r>
      <w:r>
        <w:rPr>
          <w:spacing w:val="-67"/>
        </w:rPr>
        <w:t xml:space="preserve"> </w:t>
      </w:r>
      <w:r>
        <w:t>продано,</w:t>
      </w:r>
      <w:r>
        <w:rPr>
          <w:spacing w:val="-2"/>
        </w:rPr>
        <w:t xml:space="preserve"> </w:t>
      </w:r>
      <w:r>
        <w:t>разошлось</w:t>
      </w:r>
      <w:r>
        <w:rPr>
          <w:spacing w:val="-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музеям,</w:t>
      </w:r>
      <w:r>
        <w:rPr>
          <w:spacing w:val="-3"/>
        </w:rPr>
        <w:t xml:space="preserve"> </w:t>
      </w:r>
      <w:r>
        <w:t>галереям».</w:t>
      </w:r>
    </w:p>
    <w:p w:rsidR="00E605FD" w:rsidRDefault="00AE6AAB">
      <w:pPr>
        <w:pStyle w:val="a3"/>
        <w:spacing w:before="121"/>
        <w:ind w:right="111"/>
      </w:pPr>
      <w:r>
        <w:t>«Мы</w:t>
      </w:r>
      <w:r>
        <w:rPr>
          <w:spacing w:val="1"/>
        </w:rPr>
        <w:t xml:space="preserve"> </w:t>
      </w:r>
      <w:r>
        <w:t>хотим</w:t>
      </w:r>
      <w:r>
        <w:rPr>
          <w:spacing w:val="1"/>
        </w:rPr>
        <w:t xml:space="preserve"> </w:t>
      </w:r>
      <w:r>
        <w:t>заново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старую</w:t>
      </w:r>
      <w:r>
        <w:rPr>
          <w:spacing w:val="1"/>
        </w:rPr>
        <w:t xml:space="preserve"> </w:t>
      </w:r>
      <w:r>
        <w:t>историю,</w:t>
      </w:r>
      <w:r>
        <w:rPr>
          <w:spacing w:val="1"/>
        </w:rPr>
        <w:t xml:space="preserve"> </w:t>
      </w:r>
      <w:r>
        <w:t>показать,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связывало</w:t>
      </w:r>
      <w:r>
        <w:rPr>
          <w:spacing w:val="1"/>
        </w:rPr>
        <w:t xml:space="preserve"> </w:t>
      </w:r>
      <w:r>
        <w:t>Пикасс</w:t>
      </w:r>
      <w:r>
        <w:t>о с русским авангардом, как он воспринимался в сталинский период,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&lt;...&gt;</w:t>
      </w:r>
      <w:r>
        <w:rPr>
          <w:spacing w:val="1"/>
        </w:rPr>
        <w:t xml:space="preserve"> </w:t>
      </w:r>
      <w:r>
        <w:t>(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того</w:t>
      </w:r>
      <w:r>
        <w:rPr>
          <w:i/>
          <w:spacing w:val="1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</w:rPr>
        <w:t>ред.</w:t>
      </w:r>
      <w:r>
        <w:t>)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&lt;...&gt;«,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говорит</w:t>
      </w:r>
      <w:r>
        <w:rPr>
          <w:spacing w:val="1"/>
        </w:rPr>
        <w:t xml:space="preserve"> </w:t>
      </w:r>
      <w:r>
        <w:t>&lt;...&gt;</w:t>
      </w:r>
      <w:r>
        <w:rPr>
          <w:spacing w:val="1"/>
        </w:rPr>
        <w:t xml:space="preserve"> </w:t>
      </w:r>
      <w:r>
        <w:t>Анн</w:t>
      </w:r>
      <w:r>
        <w:rPr>
          <w:spacing w:val="-67"/>
        </w:rPr>
        <w:t xml:space="preserve"> </w:t>
      </w:r>
      <w:proofErr w:type="spellStart"/>
      <w:r>
        <w:t>Бальдассари</w:t>
      </w:r>
      <w:proofErr w:type="spellEnd"/>
      <w:r>
        <w:t>,</w:t>
      </w:r>
      <w:r>
        <w:rPr>
          <w:spacing w:val="-2"/>
        </w:rPr>
        <w:t xml:space="preserve"> </w:t>
      </w:r>
      <w:r>
        <w:t>генеральный комиссар</w:t>
      </w:r>
      <w:r>
        <w:rPr>
          <w:spacing w:val="-4"/>
        </w:rPr>
        <w:t xml:space="preserve"> </w:t>
      </w:r>
      <w:r>
        <w:t>нынешней</w:t>
      </w:r>
      <w:r>
        <w:rPr>
          <w:spacing w:val="1"/>
        </w:rPr>
        <w:t xml:space="preserve"> </w:t>
      </w:r>
      <w:r>
        <w:t>выставки.</w:t>
      </w:r>
    </w:p>
    <w:p w:rsidR="00E605FD" w:rsidRDefault="00AE6AAB">
      <w:pPr>
        <w:pStyle w:val="a3"/>
        <w:spacing w:before="121"/>
        <w:ind w:right="108"/>
      </w:pPr>
      <w:r>
        <w:t>На московской выставке – все периоды, стили, жанры и техники, в которых</w:t>
      </w:r>
      <w:r>
        <w:rPr>
          <w:spacing w:val="1"/>
        </w:rPr>
        <w:t xml:space="preserve"> </w:t>
      </w:r>
      <w:r>
        <w:t>работал</w:t>
      </w:r>
      <w:r>
        <w:rPr>
          <w:spacing w:val="1"/>
        </w:rPr>
        <w:t xml:space="preserve"> </w:t>
      </w:r>
      <w:r>
        <w:t>художник:</w:t>
      </w:r>
      <w:r>
        <w:rPr>
          <w:spacing w:val="1"/>
        </w:rPr>
        <w:t xml:space="preserve"> </w:t>
      </w:r>
      <w:r>
        <w:t>рождение</w:t>
      </w:r>
      <w:r>
        <w:rPr>
          <w:spacing w:val="1"/>
        </w:rPr>
        <w:t xml:space="preserve"> </w:t>
      </w:r>
      <w:r>
        <w:t>кубизма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</w:t>
      </w:r>
      <w:proofErr w:type="spellStart"/>
      <w:r>
        <w:t>Авиньонских</w:t>
      </w:r>
      <w:proofErr w:type="spellEnd"/>
      <w:r>
        <w:rPr>
          <w:spacing w:val="1"/>
        </w:rPr>
        <w:t xml:space="preserve"> </w:t>
      </w:r>
      <w:r>
        <w:t>девственниц»,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Русским</w:t>
      </w:r>
      <w:r>
        <w:rPr>
          <w:spacing w:val="1"/>
        </w:rPr>
        <w:t xml:space="preserve"> </w:t>
      </w:r>
      <w:r>
        <w:t>балетом</w:t>
      </w:r>
      <w:r>
        <w:rPr>
          <w:spacing w:val="1"/>
        </w:rPr>
        <w:t xml:space="preserve"> </w:t>
      </w:r>
      <w:r>
        <w:t>Сергея</w:t>
      </w:r>
      <w:r>
        <w:rPr>
          <w:spacing w:val="1"/>
        </w:rPr>
        <w:t xml:space="preserve"> </w:t>
      </w:r>
      <w:r>
        <w:t>Дягилева,</w:t>
      </w:r>
      <w:r>
        <w:rPr>
          <w:spacing w:val="1"/>
        </w:rPr>
        <w:t xml:space="preserve"> </w:t>
      </w:r>
      <w:r>
        <w:t>сюрреалистические</w:t>
      </w:r>
      <w:r>
        <w:rPr>
          <w:spacing w:val="1"/>
        </w:rPr>
        <w:t xml:space="preserve"> </w:t>
      </w:r>
      <w:r>
        <w:t>опыты.</w:t>
      </w:r>
    </w:p>
    <w:p w:rsidR="00E605FD" w:rsidRDefault="00AE6AAB">
      <w:pPr>
        <w:pStyle w:val="a3"/>
        <w:spacing w:before="121"/>
        <w:ind w:right="108"/>
      </w:pPr>
      <w:r>
        <w:t>Репродукция</w:t>
      </w:r>
      <w:r>
        <w:rPr>
          <w:spacing w:val="1"/>
        </w:rPr>
        <w:t xml:space="preserve"> </w:t>
      </w:r>
      <w:r>
        <w:t>«</w:t>
      </w:r>
      <w:proofErr w:type="spellStart"/>
      <w:r>
        <w:t>Герники</w:t>
      </w:r>
      <w:proofErr w:type="spellEnd"/>
      <w:r>
        <w:t>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сопровожд</w:t>
      </w:r>
      <w:r>
        <w:t>ает</w:t>
      </w:r>
      <w:r>
        <w:rPr>
          <w:spacing w:val="1"/>
        </w:rPr>
        <w:t xml:space="preserve"> </w:t>
      </w:r>
      <w:r>
        <w:t>вас,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поднимаетесь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спускаетесь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«розовой»</w:t>
      </w:r>
      <w:r>
        <w:rPr>
          <w:spacing w:val="1"/>
        </w:rPr>
        <w:t xml:space="preserve"> </w:t>
      </w:r>
      <w:r>
        <w:t>лестнице</w:t>
      </w:r>
      <w:r>
        <w:rPr>
          <w:spacing w:val="1"/>
        </w:rPr>
        <w:t xml:space="preserve"> </w:t>
      </w:r>
      <w:r>
        <w:t>музея.</w:t>
      </w:r>
      <w:r>
        <w:rPr>
          <w:spacing w:val="1"/>
        </w:rPr>
        <w:t xml:space="preserve"> </w:t>
      </w:r>
      <w:r>
        <w:t>Дора</w:t>
      </w:r>
      <w:r>
        <w:rPr>
          <w:spacing w:val="1"/>
        </w:rPr>
        <w:t xml:space="preserve"> </w:t>
      </w:r>
      <w:r>
        <w:t>Маар,</w:t>
      </w:r>
      <w:r>
        <w:rPr>
          <w:spacing w:val="-67"/>
        </w:rPr>
        <w:t xml:space="preserve"> </w:t>
      </w:r>
      <w:r>
        <w:t>фотохудожница,</w:t>
      </w:r>
      <w:r>
        <w:rPr>
          <w:spacing w:val="-13"/>
        </w:rPr>
        <w:t xml:space="preserve"> </w:t>
      </w:r>
      <w:r>
        <w:t>модель</w:t>
      </w:r>
      <w:r>
        <w:rPr>
          <w:spacing w:val="-1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подруга</w:t>
      </w:r>
      <w:r>
        <w:rPr>
          <w:spacing w:val="-12"/>
        </w:rPr>
        <w:t xml:space="preserve"> </w:t>
      </w:r>
      <w:r>
        <w:t>Пабло</w:t>
      </w:r>
      <w:r>
        <w:rPr>
          <w:spacing w:val="-11"/>
        </w:rPr>
        <w:t xml:space="preserve"> </w:t>
      </w:r>
      <w:r>
        <w:t>Пикассо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1936</w:t>
      </w:r>
      <w:r>
        <w:rPr>
          <w:spacing w:val="-13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1945</w:t>
      </w:r>
      <w:r>
        <w:rPr>
          <w:spacing w:val="-11"/>
        </w:rPr>
        <w:t xml:space="preserve"> </w:t>
      </w:r>
      <w:r>
        <w:t>годы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своих</w:t>
      </w:r>
      <w:r>
        <w:rPr>
          <w:spacing w:val="-67"/>
        </w:rPr>
        <w:t xml:space="preserve"> </w:t>
      </w:r>
      <w:r>
        <w:t>работах запечатлела хронику создания «самого выдающегося», по мнению</w:t>
      </w:r>
      <w:r>
        <w:rPr>
          <w:spacing w:val="1"/>
        </w:rPr>
        <w:t xml:space="preserve"> </w:t>
      </w:r>
      <w:r>
        <w:t>Ирины</w:t>
      </w:r>
      <w:r>
        <w:rPr>
          <w:spacing w:val="-1"/>
        </w:rPr>
        <w:t xml:space="preserve"> </w:t>
      </w:r>
      <w:r>
        <w:t>Антоновой,</w:t>
      </w:r>
      <w:r>
        <w:rPr>
          <w:spacing w:val="-4"/>
        </w:rPr>
        <w:t xml:space="preserve"> </w:t>
      </w:r>
      <w:r>
        <w:t>полотна XX</w:t>
      </w:r>
      <w:r>
        <w:rPr>
          <w:spacing w:val="-1"/>
        </w:rPr>
        <w:t xml:space="preserve"> </w:t>
      </w:r>
      <w:r>
        <w:t>века.</w:t>
      </w:r>
    </w:p>
    <w:p w:rsidR="00E605FD" w:rsidRDefault="00E605FD">
      <w:p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spacing w:before="138"/>
        <w:ind w:left="198"/>
        <w:rPr>
          <w:b/>
          <w:sz w:val="28"/>
        </w:rPr>
      </w:pPr>
      <w:r>
        <w:rPr>
          <w:b/>
          <w:color w:val="212121"/>
          <w:sz w:val="28"/>
        </w:rPr>
        <w:lastRenderedPageBreak/>
        <w:t>Ответ:</w:t>
      </w:r>
    </w:p>
    <w:p w:rsidR="00E605FD" w:rsidRDefault="00E605FD">
      <w:pPr>
        <w:pStyle w:val="a3"/>
        <w:spacing w:before="7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7800"/>
        <w:gridCol w:w="985"/>
      </w:tblGrid>
      <w:tr w:rsidR="00E605FD">
        <w:trPr>
          <w:trHeight w:val="323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7800" w:type="dxa"/>
          </w:tcPr>
          <w:p w:rsidR="00E605FD" w:rsidRDefault="00AE6AAB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Пабло Пикассо.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 75-летию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художника.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1956</w:t>
            </w:r>
          </w:p>
        </w:tc>
        <w:tc>
          <w:tcPr>
            <w:tcW w:w="985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321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7800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Пикассо: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метаморфозы.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2004</w:t>
            </w:r>
          </w:p>
        </w:tc>
        <w:tc>
          <w:tcPr>
            <w:tcW w:w="985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  <w:tr w:rsidR="00E605FD">
        <w:trPr>
          <w:trHeight w:val="645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7800" w:type="dxa"/>
          </w:tcPr>
          <w:p w:rsidR="00E605FD" w:rsidRDefault="00AE6AAB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Москва.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собрания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Национального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музея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Пикассо,</w:t>
            </w:r>
          </w:p>
          <w:p w:rsidR="00E605FD" w:rsidRDefault="00AE6AAB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Париж.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2010</w:t>
            </w:r>
          </w:p>
        </w:tc>
        <w:tc>
          <w:tcPr>
            <w:tcW w:w="985" w:type="dxa"/>
          </w:tcPr>
          <w:p w:rsidR="00E605FD" w:rsidRDefault="00E605FD">
            <w:pPr>
              <w:pStyle w:val="TableParagraph"/>
              <w:rPr>
                <w:sz w:val="26"/>
              </w:rPr>
            </w:pPr>
          </w:p>
        </w:tc>
      </w:tr>
      <w:tr w:rsidR="00E605FD">
        <w:trPr>
          <w:trHeight w:val="321"/>
        </w:trPr>
        <w:tc>
          <w:tcPr>
            <w:tcW w:w="562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7800" w:type="dxa"/>
          </w:tcPr>
          <w:p w:rsidR="00E605FD" w:rsidRDefault="00AE6AAB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Пикассо &amp;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Хохлова.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2017</w:t>
            </w:r>
          </w:p>
        </w:tc>
        <w:tc>
          <w:tcPr>
            <w:tcW w:w="985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</w:tbl>
    <w:p w:rsidR="00E605FD" w:rsidRDefault="00AE6AAB">
      <w:pPr>
        <w:spacing w:before="117"/>
        <w:ind w:left="198"/>
        <w:rPr>
          <w:b/>
          <w:sz w:val="28"/>
        </w:rPr>
      </w:pP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 1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</w:p>
    <w:p w:rsidR="00E605FD" w:rsidRDefault="00AE6AAB">
      <w:pPr>
        <w:pStyle w:val="1"/>
        <w:spacing w:before="120" w:line="328" w:lineRule="auto"/>
        <w:ind w:right="1846"/>
      </w:pPr>
      <w:r>
        <w:t>Максимальный балл за задание (4)– 4 балла</w:t>
      </w:r>
      <w:r>
        <w:rPr>
          <w:spacing w:val="1"/>
        </w:rPr>
        <w:t xml:space="preserve"> </w:t>
      </w: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1"/>
        </w:rPr>
        <w:t xml:space="preserve"> </w:t>
      </w:r>
      <w:r>
        <w:t>за задания</w:t>
      </w:r>
      <w:r>
        <w:rPr>
          <w:spacing w:val="-3"/>
        </w:rPr>
        <w:t xml:space="preserve"> </w:t>
      </w:r>
      <w:r>
        <w:t>(3–4)</w:t>
      </w:r>
      <w:r>
        <w:rPr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баллов</w:t>
      </w:r>
    </w:p>
    <w:p w:rsidR="00E605FD" w:rsidRDefault="00E605FD">
      <w:pPr>
        <w:pStyle w:val="a3"/>
        <w:ind w:left="0"/>
        <w:jc w:val="left"/>
        <w:rPr>
          <w:b/>
          <w:sz w:val="30"/>
        </w:rPr>
      </w:pPr>
    </w:p>
    <w:p w:rsidR="00E605FD" w:rsidRDefault="00AE6AAB">
      <w:pPr>
        <w:spacing w:before="180"/>
        <w:ind w:left="1660" w:right="1574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5</w:t>
      </w:r>
    </w:p>
    <w:p w:rsidR="00E605FD" w:rsidRDefault="00AE6AAB">
      <w:pPr>
        <w:pStyle w:val="a3"/>
        <w:spacing w:before="235"/>
        <w:ind w:right="108"/>
      </w:pPr>
      <w:r>
        <w:t>«Около 150 работ из наследия Александра Тышлера, одного из крупнейших</w:t>
      </w:r>
      <w:r>
        <w:rPr>
          <w:spacing w:val="1"/>
        </w:rPr>
        <w:t xml:space="preserve"> </w:t>
      </w:r>
      <w:r>
        <w:rPr>
          <w:spacing w:val="-1"/>
        </w:rPr>
        <w:t>отечественных</w:t>
      </w:r>
      <w:r>
        <w:rPr>
          <w:spacing w:val="-19"/>
        </w:rPr>
        <w:t xml:space="preserve"> </w:t>
      </w:r>
      <w:r>
        <w:rPr>
          <w:spacing w:val="-1"/>
        </w:rPr>
        <w:t>художников</w:t>
      </w:r>
      <w:r>
        <w:rPr>
          <w:spacing w:val="-18"/>
        </w:rPr>
        <w:t xml:space="preserve"> </w:t>
      </w:r>
      <w:r>
        <w:t>ХХ</w:t>
      </w:r>
      <w:r>
        <w:rPr>
          <w:spacing w:val="-19"/>
        </w:rPr>
        <w:t xml:space="preserve"> </w:t>
      </w:r>
      <w:r>
        <w:t>века</w:t>
      </w:r>
      <w:r>
        <w:rPr>
          <w:spacing w:val="-17"/>
        </w:rPr>
        <w:t xml:space="preserve"> </w:t>
      </w:r>
      <w:r>
        <w:t>было</w:t>
      </w:r>
      <w:r>
        <w:rPr>
          <w:spacing w:val="-17"/>
        </w:rPr>
        <w:t xml:space="preserve"> </w:t>
      </w:r>
      <w:r>
        <w:t>подарено</w:t>
      </w:r>
      <w:r>
        <w:rPr>
          <w:spacing w:val="-16"/>
        </w:rPr>
        <w:t xml:space="preserve"> </w:t>
      </w:r>
      <w:r>
        <w:t>Отделу</w:t>
      </w:r>
      <w:r>
        <w:rPr>
          <w:spacing w:val="-22"/>
        </w:rPr>
        <w:t xml:space="preserve"> </w:t>
      </w:r>
      <w:r>
        <w:t>личных</w:t>
      </w:r>
      <w:r>
        <w:rPr>
          <w:spacing w:val="-17"/>
        </w:rPr>
        <w:t xml:space="preserve"> </w:t>
      </w:r>
      <w:r>
        <w:t>коллекций</w:t>
      </w:r>
      <w:r>
        <w:rPr>
          <w:spacing w:val="-68"/>
        </w:rPr>
        <w:t xml:space="preserve"> </w:t>
      </w:r>
      <w:r>
        <w:t>Ф.Я.</w:t>
      </w:r>
      <w:r>
        <w:rPr>
          <w:spacing w:val="1"/>
        </w:rPr>
        <w:t xml:space="preserve"> </w:t>
      </w:r>
      <w:r>
        <w:t>Сыркиной,</w:t>
      </w:r>
      <w:r>
        <w:rPr>
          <w:spacing w:val="1"/>
        </w:rPr>
        <w:t xml:space="preserve"> </w:t>
      </w:r>
      <w:r>
        <w:t>вдовой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искусствоведом,</w:t>
      </w:r>
      <w:r>
        <w:rPr>
          <w:spacing w:val="1"/>
        </w:rPr>
        <w:t xml:space="preserve"> </w:t>
      </w:r>
      <w:r>
        <w:t>автором</w:t>
      </w:r>
      <w:r>
        <w:rPr>
          <w:spacing w:val="1"/>
        </w:rPr>
        <w:t xml:space="preserve"> </w:t>
      </w:r>
      <w:r>
        <w:t>книг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многочисленных статей по театрально-декорационному искусству. Этот дар</w:t>
      </w:r>
      <w:r>
        <w:rPr>
          <w:spacing w:val="1"/>
        </w:rPr>
        <w:t xml:space="preserve"> </w:t>
      </w:r>
      <w:r>
        <w:t>был</w:t>
      </w:r>
      <w:r>
        <w:rPr>
          <w:spacing w:val="-5"/>
        </w:rPr>
        <w:t xml:space="preserve"> </w:t>
      </w:r>
      <w:r>
        <w:t>осуществлён</w:t>
      </w:r>
      <w:r>
        <w:rPr>
          <w:spacing w:val="-2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случайно:</w:t>
      </w:r>
      <w:r>
        <w:rPr>
          <w:spacing w:val="-2"/>
        </w:rPr>
        <w:t xml:space="preserve"> </w:t>
      </w:r>
      <w:r>
        <w:t>именно</w:t>
      </w:r>
      <w:r>
        <w:rPr>
          <w:spacing w:val="-4"/>
        </w:rPr>
        <w:t xml:space="preserve"> </w:t>
      </w:r>
      <w:r>
        <w:t>здесь,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ГМИИ,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1966</w:t>
      </w:r>
      <w:r>
        <w:rPr>
          <w:spacing w:val="-3"/>
        </w:rPr>
        <w:t xml:space="preserve"> </w:t>
      </w:r>
      <w:r>
        <w:t>году</w:t>
      </w:r>
      <w:r>
        <w:rPr>
          <w:spacing w:val="-8"/>
        </w:rPr>
        <w:t xml:space="preserve"> </w:t>
      </w:r>
      <w:r>
        <w:t>состоялась</w:t>
      </w:r>
      <w:r>
        <w:rPr>
          <w:spacing w:val="-67"/>
        </w:rPr>
        <w:t xml:space="preserve"> </w:t>
      </w:r>
      <w:r>
        <w:t>персональная</w:t>
      </w:r>
      <w:r>
        <w:rPr>
          <w:spacing w:val="1"/>
        </w:rPr>
        <w:t xml:space="preserve"> </w:t>
      </w:r>
      <w:r>
        <w:t>выставка</w:t>
      </w:r>
      <w:r>
        <w:rPr>
          <w:spacing w:val="1"/>
        </w:rPr>
        <w:t xml:space="preserve"> </w:t>
      </w:r>
      <w:r>
        <w:t>художника.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здании</w:t>
      </w:r>
      <w:r>
        <w:rPr>
          <w:spacing w:val="1"/>
        </w:rPr>
        <w:t xml:space="preserve"> </w:t>
      </w:r>
      <w:r>
        <w:t>Отдела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прошла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монографическая</w:t>
      </w:r>
      <w:r>
        <w:rPr>
          <w:spacing w:val="1"/>
        </w:rPr>
        <w:t xml:space="preserve"> </w:t>
      </w:r>
      <w:r>
        <w:t>ретроспективная</w:t>
      </w:r>
      <w:r>
        <w:rPr>
          <w:spacing w:val="1"/>
        </w:rPr>
        <w:t xml:space="preserve"> </w:t>
      </w:r>
      <w:r>
        <w:t>выставка</w:t>
      </w:r>
      <w:r>
        <w:rPr>
          <w:spacing w:val="1"/>
        </w:rPr>
        <w:t xml:space="preserve"> </w:t>
      </w:r>
      <w:r>
        <w:t>художника,</w:t>
      </w:r>
      <w:r>
        <w:rPr>
          <w:spacing w:val="1"/>
        </w:rPr>
        <w:t xml:space="preserve"> </w:t>
      </w:r>
      <w:r>
        <w:t>посвящённая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100-летию</w:t>
      </w:r>
      <w:r>
        <w:rPr>
          <w:spacing w:val="1"/>
        </w:rPr>
        <w:t xml:space="preserve"> </w:t>
      </w:r>
      <w:r>
        <w:t>(1998),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масштабная</w:t>
      </w:r>
      <w:r>
        <w:rPr>
          <w:spacing w:val="1"/>
        </w:rPr>
        <w:t xml:space="preserve"> </w:t>
      </w:r>
      <w:r>
        <w:t>выставка</w:t>
      </w:r>
      <w:r>
        <w:rPr>
          <w:spacing w:val="-67"/>
        </w:rPr>
        <w:t xml:space="preserve"> </w:t>
      </w:r>
      <w:r>
        <w:rPr>
          <w:spacing w:val="-1"/>
        </w:rPr>
        <w:t>произведений</w:t>
      </w:r>
      <w:r>
        <w:rPr>
          <w:spacing w:val="-17"/>
        </w:rPr>
        <w:t xml:space="preserve"> </w:t>
      </w:r>
      <w:r>
        <w:rPr>
          <w:spacing w:val="-1"/>
        </w:rPr>
        <w:t>художника</w:t>
      </w:r>
      <w:r>
        <w:rPr>
          <w:spacing w:val="-16"/>
        </w:rPr>
        <w:t xml:space="preserve"> </w:t>
      </w:r>
      <w:r>
        <w:t>из</w:t>
      </w:r>
      <w:r>
        <w:rPr>
          <w:spacing w:val="-18"/>
        </w:rPr>
        <w:t xml:space="preserve"> </w:t>
      </w:r>
      <w:r>
        <w:t>ГМИИ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частных</w:t>
      </w:r>
      <w:r>
        <w:rPr>
          <w:spacing w:val="-16"/>
        </w:rPr>
        <w:t xml:space="preserve"> </w:t>
      </w:r>
      <w:r>
        <w:t>коллекций</w:t>
      </w:r>
      <w:r>
        <w:rPr>
          <w:spacing w:val="-17"/>
        </w:rPr>
        <w:t xml:space="preserve"> </w:t>
      </w:r>
      <w:r>
        <w:t>(2017).</w:t>
      </w:r>
      <w:r>
        <w:rPr>
          <w:spacing w:val="-17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том</w:t>
      </w:r>
      <w:r>
        <w:rPr>
          <w:spacing w:val="-17"/>
        </w:rPr>
        <w:t xml:space="preserve"> </w:t>
      </w:r>
      <w:r>
        <w:t>же</w:t>
      </w:r>
      <w:r>
        <w:rPr>
          <w:spacing w:val="-17"/>
        </w:rPr>
        <w:t xml:space="preserve"> </w:t>
      </w:r>
      <w:r>
        <w:t>году</w:t>
      </w:r>
      <w:r>
        <w:rPr>
          <w:spacing w:val="-67"/>
        </w:rPr>
        <w:t xml:space="preserve"> </w:t>
      </w:r>
      <w:r>
        <w:t>был</w:t>
      </w:r>
      <w:r>
        <w:rPr>
          <w:spacing w:val="-8"/>
        </w:rPr>
        <w:t xml:space="preserve"> </w:t>
      </w:r>
      <w:r>
        <w:t>подготовлен</w:t>
      </w:r>
      <w:r>
        <w:rPr>
          <w:spacing w:val="-6"/>
        </w:rPr>
        <w:t xml:space="preserve"> </w:t>
      </w:r>
      <w:r>
        <w:t>каталог</w:t>
      </w:r>
      <w:r>
        <w:rPr>
          <w:spacing w:val="-7"/>
        </w:rPr>
        <w:t xml:space="preserve"> </w:t>
      </w:r>
      <w:r>
        <w:t>произведений</w:t>
      </w:r>
      <w:r>
        <w:rPr>
          <w:spacing w:val="-9"/>
        </w:rPr>
        <w:t xml:space="preserve"> </w:t>
      </w:r>
      <w:r>
        <w:t>А.</w:t>
      </w:r>
      <w:r>
        <w:rPr>
          <w:spacing w:val="-7"/>
        </w:rPr>
        <w:t xml:space="preserve"> </w:t>
      </w:r>
      <w:r>
        <w:t>Тышлера,</w:t>
      </w:r>
      <w:r>
        <w:rPr>
          <w:spacing w:val="-7"/>
        </w:rPr>
        <w:t xml:space="preserve"> </w:t>
      </w:r>
      <w:r>
        <w:t>хранящихся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ГМИИ</w:t>
      </w:r>
      <w:r>
        <w:rPr>
          <w:spacing w:val="-8"/>
        </w:rPr>
        <w:t xml:space="preserve"> </w:t>
      </w:r>
      <w:r>
        <w:t>им.</w:t>
      </w:r>
      <w:r>
        <w:rPr>
          <w:spacing w:val="-67"/>
        </w:rPr>
        <w:t xml:space="preserve"> </w:t>
      </w:r>
      <w:r>
        <w:t>А.С.</w:t>
      </w:r>
      <w:r>
        <w:rPr>
          <w:spacing w:val="-3"/>
        </w:rPr>
        <w:t xml:space="preserve"> </w:t>
      </w:r>
      <w:r>
        <w:t>Пушкина &lt;...&gt;.</w:t>
      </w:r>
    </w:p>
    <w:p w:rsidR="00E605FD" w:rsidRDefault="00AE6AAB">
      <w:pPr>
        <w:pStyle w:val="a3"/>
        <w:spacing w:before="118"/>
        <w:ind w:right="109"/>
      </w:pPr>
      <w:r>
        <w:t>Собрание работ Тышлера представляет практически все периоды творчества</w:t>
      </w:r>
      <w:r>
        <w:rPr>
          <w:spacing w:val="1"/>
        </w:rPr>
        <w:t xml:space="preserve"> </w:t>
      </w:r>
      <w:r>
        <w:t>художника,</w:t>
      </w:r>
      <w:r>
        <w:rPr>
          <w:spacing w:val="-14"/>
        </w:rPr>
        <w:t xml:space="preserve"> </w:t>
      </w:r>
      <w:r>
        <w:t>а</w:t>
      </w:r>
      <w:r>
        <w:rPr>
          <w:spacing w:val="-14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t>те</w:t>
      </w:r>
      <w:r>
        <w:rPr>
          <w:spacing w:val="-14"/>
        </w:rPr>
        <w:t xml:space="preserve"> </w:t>
      </w:r>
      <w:r>
        <w:t>виды</w:t>
      </w:r>
      <w:r>
        <w:rPr>
          <w:spacing w:val="-13"/>
        </w:rPr>
        <w:t xml:space="preserve"> </w:t>
      </w:r>
      <w:r>
        <w:t>искусства,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которых</w:t>
      </w:r>
      <w:r>
        <w:rPr>
          <w:spacing w:val="-13"/>
        </w:rPr>
        <w:t xml:space="preserve"> </w:t>
      </w:r>
      <w:r>
        <w:t>он</w:t>
      </w:r>
      <w:r>
        <w:rPr>
          <w:spacing w:val="-13"/>
        </w:rPr>
        <w:t xml:space="preserve"> </w:t>
      </w:r>
      <w:r>
        <w:t>работал</w:t>
      </w:r>
      <w:r>
        <w:rPr>
          <w:spacing w:val="-9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это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живопись,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театральных</w:t>
      </w:r>
      <w:r>
        <w:rPr>
          <w:spacing w:val="1"/>
        </w:rPr>
        <w:t xml:space="preserve"> </w:t>
      </w:r>
      <w:r>
        <w:t>костюмов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декораций,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деревянная</w:t>
      </w:r>
      <w:r>
        <w:rPr>
          <w:spacing w:val="1"/>
        </w:rPr>
        <w:t xml:space="preserve"> </w:t>
      </w:r>
      <w:r>
        <w:t>скульптура.</w:t>
      </w:r>
      <w:r>
        <w:rPr>
          <w:spacing w:val="-2"/>
        </w:rPr>
        <w:t xml:space="preserve"> </w:t>
      </w:r>
      <w:r>
        <w:t>&lt;...&gt;</w:t>
      </w:r>
    </w:p>
    <w:p w:rsidR="00E605FD" w:rsidRDefault="00AE6AAB">
      <w:pPr>
        <w:pStyle w:val="a3"/>
        <w:spacing w:before="121"/>
        <w:ind w:right="110"/>
      </w:pPr>
      <w:r>
        <w:t>Александр Григорьевич Тышлер (1898–1980) – живописец, график, мастер</w:t>
      </w:r>
      <w:r>
        <w:rPr>
          <w:spacing w:val="1"/>
        </w:rPr>
        <w:t xml:space="preserve"> </w:t>
      </w:r>
      <w:r>
        <w:t>театрально-декорационного искусства, скульптор. Он родился в Мелитополе,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столяра-краснодеревщика.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1917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proofErr w:type="gramStart"/>
      <w:r>
        <w:t>закончил</w:t>
      </w:r>
      <w:r>
        <w:rPr>
          <w:spacing w:val="1"/>
        </w:rPr>
        <w:t xml:space="preserve"> </w:t>
      </w:r>
      <w:r>
        <w:t>Киевское</w:t>
      </w:r>
      <w:r>
        <w:rPr>
          <w:spacing w:val="1"/>
        </w:rPr>
        <w:t xml:space="preserve"> </w:t>
      </w:r>
      <w:r>
        <w:t>художественное учил</w:t>
      </w:r>
      <w:r>
        <w:t>ище</w:t>
      </w:r>
      <w:proofErr w:type="gramEnd"/>
      <w:r>
        <w:t xml:space="preserve">. После его окончания посещал студию А.А. </w:t>
      </w:r>
      <w:proofErr w:type="spellStart"/>
      <w:r>
        <w:t>Экстер</w:t>
      </w:r>
      <w:proofErr w:type="spellEnd"/>
      <w:r>
        <w:rPr>
          <w:spacing w:val="1"/>
        </w:rPr>
        <w:t xml:space="preserve"> </w:t>
      </w:r>
      <w:r>
        <w:t>в Киеве. Эта студия была в те годы местом, где собирались талантливые</w:t>
      </w:r>
      <w:r>
        <w:rPr>
          <w:spacing w:val="1"/>
        </w:rPr>
        <w:t xml:space="preserve"> </w:t>
      </w:r>
      <w:r>
        <w:t>молодые    люди,   которым    суждено   было    сыграть   значительную   роль</w:t>
      </w:r>
      <w:r>
        <w:rPr>
          <w:spacing w:val="1"/>
        </w:rPr>
        <w:t xml:space="preserve"> </w:t>
      </w:r>
      <w:r>
        <w:t>в культурной жизни</w:t>
      </w:r>
      <w:r>
        <w:rPr>
          <w:spacing w:val="1"/>
        </w:rPr>
        <w:t xml:space="preserve"> </w:t>
      </w:r>
      <w:r>
        <w:t>России.</w:t>
      </w:r>
      <w:r>
        <w:rPr>
          <w:spacing w:val="70"/>
        </w:rPr>
        <w:t xml:space="preserve"> </w:t>
      </w:r>
      <w:r>
        <w:t>У</w:t>
      </w:r>
      <w:r>
        <w:rPr>
          <w:spacing w:val="70"/>
        </w:rPr>
        <w:t xml:space="preserve"> </w:t>
      </w:r>
      <w:proofErr w:type="spellStart"/>
      <w:r>
        <w:t>Экстер</w:t>
      </w:r>
      <w:proofErr w:type="spellEnd"/>
      <w:r>
        <w:rPr>
          <w:spacing w:val="70"/>
        </w:rPr>
        <w:t xml:space="preserve"> </w:t>
      </w:r>
      <w:r>
        <w:t>занимались</w:t>
      </w:r>
      <w:r>
        <w:rPr>
          <w:spacing w:val="70"/>
        </w:rPr>
        <w:t xml:space="preserve"> </w:t>
      </w:r>
      <w:r>
        <w:t>Надежда</w:t>
      </w:r>
      <w:r>
        <w:rPr>
          <w:spacing w:val="70"/>
        </w:rPr>
        <w:t xml:space="preserve"> </w:t>
      </w:r>
      <w:r>
        <w:t>М</w:t>
      </w:r>
      <w:r>
        <w:t>андельштам</w:t>
      </w:r>
      <w:r>
        <w:rPr>
          <w:spacing w:val="-67"/>
        </w:rPr>
        <w:t xml:space="preserve"> </w:t>
      </w:r>
      <w:r>
        <w:t>и Любовь</w:t>
      </w:r>
      <w:r>
        <w:rPr>
          <w:spacing w:val="1"/>
        </w:rPr>
        <w:t xml:space="preserve"> </w:t>
      </w:r>
      <w:r>
        <w:t>Козинцева,</w:t>
      </w:r>
      <w:r>
        <w:rPr>
          <w:spacing w:val="1"/>
        </w:rPr>
        <w:t xml:space="preserve"> </w:t>
      </w:r>
      <w:r>
        <w:t>там</w:t>
      </w:r>
      <w:r>
        <w:rPr>
          <w:spacing w:val="1"/>
        </w:rPr>
        <w:t xml:space="preserve"> </w:t>
      </w:r>
      <w:r>
        <w:t>Тышлер</w:t>
      </w:r>
      <w:r>
        <w:rPr>
          <w:spacing w:val="1"/>
        </w:rPr>
        <w:t xml:space="preserve"> </w:t>
      </w:r>
      <w:r>
        <w:t>познакомился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Виктором Шкловским,</w:t>
      </w:r>
      <w:r>
        <w:rPr>
          <w:spacing w:val="1"/>
        </w:rPr>
        <w:t xml:space="preserve"> </w:t>
      </w:r>
      <w:r>
        <w:t>Ильёй Эренбургом, Осипом Мандельштамом». (</w:t>
      </w:r>
      <w:r>
        <w:rPr>
          <w:i/>
        </w:rPr>
        <w:t>Текст, опубликованный на</w:t>
      </w:r>
      <w:r>
        <w:rPr>
          <w:i/>
          <w:spacing w:val="1"/>
        </w:rPr>
        <w:t xml:space="preserve"> </w:t>
      </w:r>
      <w:r>
        <w:rPr>
          <w:i/>
        </w:rPr>
        <w:t>сайте</w:t>
      </w:r>
      <w:r>
        <w:rPr>
          <w:i/>
          <w:spacing w:val="-1"/>
        </w:rPr>
        <w:t xml:space="preserve"> </w:t>
      </w:r>
      <w:r>
        <w:rPr>
          <w:i/>
        </w:rPr>
        <w:t>Отдела личных</w:t>
      </w:r>
      <w:r>
        <w:rPr>
          <w:i/>
          <w:spacing w:val="-1"/>
        </w:rPr>
        <w:t xml:space="preserve"> </w:t>
      </w:r>
      <w:r>
        <w:rPr>
          <w:i/>
        </w:rPr>
        <w:t>коллекций</w:t>
      </w:r>
      <w:r>
        <w:rPr>
          <w:i/>
          <w:spacing w:val="1"/>
        </w:rPr>
        <w:t xml:space="preserve"> </w:t>
      </w:r>
      <w:r>
        <w:rPr>
          <w:i/>
        </w:rPr>
        <w:t>ГМИИ</w:t>
      </w:r>
      <w:r>
        <w:rPr>
          <w:i/>
          <w:spacing w:val="-5"/>
        </w:rPr>
        <w:t xml:space="preserve"> </w:t>
      </w:r>
      <w:r>
        <w:rPr>
          <w:i/>
        </w:rPr>
        <w:t>им.</w:t>
      </w:r>
      <w:r>
        <w:rPr>
          <w:i/>
          <w:spacing w:val="1"/>
        </w:rPr>
        <w:t xml:space="preserve"> </w:t>
      </w:r>
      <w:r>
        <w:rPr>
          <w:i/>
        </w:rPr>
        <w:t>А.С.</w:t>
      </w:r>
      <w:r>
        <w:rPr>
          <w:i/>
          <w:spacing w:val="-2"/>
        </w:rPr>
        <w:t xml:space="preserve"> </w:t>
      </w:r>
      <w:r>
        <w:rPr>
          <w:i/>
        </w:rPr>
        <w:t>Пушкина</w:t>
      </w:r>
      <w:r>
        <w:t>).</w:t>
      </w:r>
    </w:p>
    <w:p w:rsidR="00E605FD" w:rsidRDefault="00AE6AAB">
      <w:pPr>
        <w:pStyle w:val="a3"/>
        <w:spacing w:before="122"/>
        <w:ind w:right="110"/>
      </w:pPr>
      <w:r>
        <w:t>«Одна из важнейших страниц в творчестве Тышлера – работы для театра.</w:t>
      </w:r>
      <w:r>
        <w:rPr>
          <w:spacing w:val="1"/>
        </w:rPr>
        <w:t xml:space="preserve"> </w:t>
      </w:r>
      <w:r>
        <w:t>Художник</w:t>
      </w:r>
      <w:r>
        <w:rPr>
          <w:spacing w:val="1"/>
        </w:rPr>
        <w:t xml:space="preserve"> </w:t>
      </w:r>
      <w:r>
        <w:t>оформил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80</w:t>
      </w:r>
      <w:r>
        <w:rPr>
          <w:spacing w:val="1"/>
        </w:rPr>
        <w:t xml:space="preserve"> </w:t>
      </w:r>
      <w:r>
        <w:t>спектаклей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театрах</w:t>
      </w:r>
      <w:r>
        <w:rPr>
          <w:spacing w:val="1"/>
        </w:rPr>
        <w:t xml:space="preserve"> </w:t>
      </w:r>
      <w:r>
        <w:t>Москвы,</w:t>
      </w:r>
      <w:r>
        <w:rPr>
          <w:spacing w:val="1"/>
        </w:rPr>
        <w:t xml:space="preserve"> </w:t>
      </w:r>
      <w:r>
        <w:t>Ленинграда,</w:t>
      </w:r>
      <w:r>
        <w:rPr>
          <w:spacing w:val="1"/>
        </w:rPr>
        <w:t xml:space="preserve"> </w:t>
      </w:r>
      <w:r>
        <w:t>Минска.</w:t>
      </w:r>
      <w:r>
        <w:rPr>
          <w:spacing w:val="17"/>
        </w:rPr>
        <w:t xml:space="preserve"> </w:t>
      </w:r>
      <w:r>
        <w:t>Искусствовед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критик</w:t>
      </w:r>
      <w:r>
        <w:rPr>
          <w:spacing w:val="17"/>
        </w:rPr>
        <w:t xml:space="preserve"> </w:t>
      </w:r>
      <w:r>
        <w:t>Яков</w:t>
      </w:r>
      <w:r>
        <w:rPr>
          <w:spacing w:val="16"/>
        </w:rPr>
        <w:t xml:space="preserve"> </w:t>
      </w:r>
      <w:proofErr w:type="spellStart"/>
      <w:r>
        <w:t>Тугендхольд</w:t>
      </w:r>
      <w:proofErr w:type="spellEnd"/>
      <w:r>
        <w:rPr>
          <w:spacing w:val="18"/>
        </w:rPr>
        <w:t xml:space="preserve"> </w:t>
      </w:r>
      <w:r>
        <w:t>назвал</w:t>
      </w:r>
      <w:r>
        <w:rPr>
          <w:spacing w:val="15"/>
        </w:rPr>
        <w:t xml:space="preserve"> </w:t>
      </w:r>
      <w:r>
        <w:t>особенностью</w:t>
      </w:r>
    </w:p>
    <w:p w:rsidR="00E605FD" w:rsidRDefault="00E605FD">
      <w:p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AE6AAB">
      <w:pPr>
        <w:pStyle w:val="a3"/>
        <w:spacing w:before="133"/>
        <w:ind w:right="110"/>
      </w:pPr>
      <w:r>
        <w:lastRenderedPageBreak/>
        <w:t>искусства Тышлера «склонность к игр</w:t>
      </w:r>
      <w:r>
        <w:t>е и лицедейству». Эта склонность и</w:t>
      </w:r>
      <w:r>
        <w:rPr>
          <w:spacing w:val="1"/>
        </w:rPr>
        <w:t xml:space="preserve"> </w:t>
      </w:r>
      <w:r>
        <w:t>определила</w:t>
      </w:r>
      <w:r>
        <w:rPr>
          <w:spacing w:val="1"/>
        </w:rPr>
        <w:t xml:space="preserve"> </w:t>
      </w:r>
      <w:r>
        <w:t>универсальный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мастера: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был</w:t>
      </w:r>
      <w:r>
        <w:rPr>
          <w:spacing w:val="-67"/>
        </w:rPr>
        <w:t xml:space="preserve"> </w:t>
      </w:r>
      <w:r>
        <w:t>применим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станковых</w:t>
      </w:r>
      <w:r>
        <w:rPr>
          <w:spacing w:val="-8"/>
        </w:rPr>
        <w:t xml:space="preserve"> </w:t>
      </w:r>
      <w:r>
        <w:t>формах</w:t>
      </w:r>
      <w:r>
        <w:rPr>
          <w:spacing w:val="-8"/>
        </w:rPr>
        <w:t xml:space="preserve"> </w:t>
      </w:r>
      <w:r>
        <w:t>изобразительного</w:t>
      </w:r>
      <w:r>
        <w:rPr>
          <w:spacing w:val="-9"/>
        </w:rPr>
        <w:t xml:space="preserve"> </w:t>
      </w:r>
      <w:r>
        <w:t>искусства,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театральной</w:t>
      </w:r>
      <w:r>
        <w:rPr>
          <w:spacing w:val="-67"/>
        </w:rPr>
        <w:t xml:space="preserve"> </w:t>
      </w:r>
      <w:r>
        <w:t>сценографии».</w:t>
      </w:r>
      <w:r>
        <w:rPr>
          <w:spacing w:val="1"/>
        </w:rPr>
        <w:t xml:space="preserve"> </w:t>
      </w:r>
      <w:proofErr w:type="gramStart"/>
      <w:r>
        <w:t>(Фрагмент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описывающий</w:t>
      </w:r>
      <w:r>
        <w:rPr>
          <w:spacing w:val="1"/>
        </w:rPr>
        <w:t xml:space="preserve"> </w:t>
      </w:r>
      <w:r>
        <w:t>выставку</w:t>
      </w:r>
      <w:r>
        <w:rPr>
          <w:spacing w:val="1"/>
        </w:rPr>
        <w:t xml:space="preserve"> </w:t>
      </w:r>
      <w:r>
        <w:t>«Александр</w:t>
      </w:r>
      <w:r>
        <w:rPr>
          <w:spacing w:val="1"/>
        </w:rPr>
        <w:t xml:space="preserve"> </w:t>
      </w:r>
      <w:r>
        <w:t>Тышлер.</w:t>
      </w:r>
      <w:proofErr w:type="gramEnd"/>
      <w:r>
        <w:t xml:space="preserve"> </w:t>
      </w:r>
      <w:proofErr w:type="gramStart"/>
      <w:r>
        <w:t>Игра и лицедейство» 2017 года, размещённый на сайте ГМИИ им.</w:t>
      </w:r>
      <w:r>
        <w:rPr>
          <w:spacing w:val="1"/>
        </w:rPr>
        <w:t xml:space="preserve"> </w:t>
      </w:r>
      <w:r>
        <w:t>А.С.</w:t>
      </w:r>
      <w:r>
        <w:rPr>
          <w:spacing w:val="-2"/>
        </w:rPr>
        <w:t xml:space="preserve"> </w:t>
      </w:r>
      <w:r>
        <w:t>Пушкина).</w:t>
      </w:r>
      <w:proofErr w:type="gramEnd"/>
    </w:p>
    <w:p w:rsidR="00E605FD" w:rsidRDefault="00AE6AAB">
      <w:pPr>
        <w:pStyle w:val="a3"/>
        <w:spacing w:before="120" w:line="322" w:lineRule="exact"/>
      </w:pPr>
      <w:r>
        <w:t>В</w:t>
      </w:r>
      <w:r>
        <w:rPr>
          <w:spacing w:val="38"/>
        </w:rPr>
        <w:t xml:space="preserve"> </w:t>
      </w:r>
      <w:r>
        <w:t>1935</w:t>
      </w:r>
      <w:r>
        <w:rPr>
          <w:spacing w:val="108"/>
        </w:rPr>
        <w:t xml:space="preserve"> </w:t>
      </w:r>
      <w:r>
        <w:t>году</w:t>
      </w:r>
      <w:r>
        <w:rPr>
          <w:spacing w:val="104"/>
        </w:rPr>
        <w:t xml:space="preserve"> </w:t>
      </w:r>
      <w:r>
        <w:t>в</w:t>
      </w:r>
      <w:r>
        <w:rPr>
          <w:spacing w:val="107"/>
        </w:rPr>
        <w:t xml:space="preserve"> </w:t>
      </w:r>
      <w:r>
        <w:t>Государственном</w:t>
      </w:r>
      <w:r>
        <w:rPr>
          <w:spacing w:val="108"/>
        </w:rPr>
        <w:t xml:space="preserve"> </w:t>
      </w:r>
      <w:r>
        <w:t>еврейском</w:t>
      </w:r>
      <w:r>
        <w:rPr>
          <w:spacing w:val="107"/>
        </w:rPr>
        <w:t xml:space="preserve"> </w:t>
      </w:r>
      <w:r>
        <w:t>театре</w:t>
      </w:r>
      <w:r>
        <w:rPr>
          <w:spacing w:val="107"/>
        </w:rPr>
        <w:t xml:space="preserve"> </w:t>
      </w:r>
      <w:r>
        <w:t>состоялась</w:t>
      </w:r>
      <w:r>
        <w:rPr>
          <w:spacing w:val="105"/>
        </w:rPr>
        <w:t xml:space="preserve"> </w:t>
      </w:r>
      <w:r>
        <w:t>премьера</w:t>
      </w:r>
    </w:p>
    <w:p w:rsidR="00E605FD" w:rsidRDefault="00AE6AAB">
      <w:pPr>
        <w:pStyle w:val="a3"/>
        <w:ind w:right="114"/>
      </w:pPr>
      <w:r>
        <w:t>«Короля</w:t>
      </w:r>
      <w:r>
        <w:rPr>
          <w:spacing w:val="1"/>
        </w:rPr>
        <w:t xml:space="preserve"> </w:t>
      </w:r>
      <w:r>
        <w:t>Лира»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актёром</w:t>
      </w:r>
      <w:r>
        <w:rPr>
          <w:spacing w:val="1"/>
        </w:rPr>
        <w:t xml:space="preserve"> </w:t>
      </w:r>
      <w:r>
        <w:t>Соломоном</w:t>
      </w:r>
      <w:r>
        <w:rPr>
          <w:spacing w:val="1"/>
        </w:rPr>
        <w:t xml:space="preserve"> </w:t>
      </w:r>
      <w:r>
        <w:t>Михоэлсом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главной</w:t>
      </w:r>
      <w:r>
        <w:rPr>
          <w:spacing w:val="1"/>
        </w:rPr>
        <w:t xml:space="preserve"> </w:t>
      </w:r>
      <w:r>
        <w:t>роли.</w:t>
      </w:r>
      <w:r>
        <w:rPr>
          <w:spacing w:val="1"/>
        </w:rPr>
        <w:t xml:space="preserve"> </w:t>
      </w:r>
      <w:r>
        <w:t>Художником</w:t>
      </w:r>
      <w:r>
        <w:rPr>
          <w:spacing w:val="-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спектакля был</w:t>
      </w:r>
      <w:r>
        <w:rPr>
          <w:spacing w:val="-2"/>
        </w:rPr>
        <w:t xml:space="preserve"> </w:t>
      </w:r>
      <w:r>
        <w:t>Александр</w:t>
      </w:r>
      <w:r>
        <w:rPr>
          <w:spacing w:val="1"/>
        </w:rPr>
        <w:t xml:space="preserve"> </w:t>
      </w:r>
      <w:r>
        <w:t>Тышлер.</w:t>
      </w:r>
    </w:p>
    <w:p w:rsidR="00E605FD" w:rsidRDefault="00AE6AAB">
      <w:pPr>
        <w:pStyle w:val="a3"/>
        <w:spacing w:before="122"/>
        <w:ind w:right="108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Тышлера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спектаклю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портрет</w:t>
      </w:r>
      <w:r>
        <w:rPr>
          <w:spacing w:val="1"/>
        </w:rPr>
        <w:t xml:space="preserve"> </w:t>
      </w:r>
      <w:r>
        <w:t>Соломона</w:t>
      </w:r>
      <w:r>
        <w:rPr>
          <w:spacing w:val="-11"/>
        </w:rPr>
        <w:t xml:space="preserve"> </w:t>
      </w:r>
      <w:r>
        <w:t>Михоэлса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роли</w:t>
      </w:r>
      <w:r>
        <w:rPr>
          <w:spacing w:val="-11"/>
        </w:rPr>
        <w:t xml:space="preserve"> </w:t>
      </w:r>
      <w:r>
        <w:t>короля</w:t>
      </w:r>
      <w:r>
        <w:rPr>
          <w:spacing w:val="-11"/>
        </w:rPr>
        <w:t xml:space="preserve"> </w:t>
      </w:r>
      <w:r>
        <w:t>Лира,</w:t>
      </w:r>
      <w:r>
        <w:rPr>
          <w:spacing w:val="-13"/>
        </w:rPr>
        <w:t xml:space="preserve"> </w:t>
      </w:r>
      <w:r>
        <w:t>сделанный</w:t>
      </w:r>
      <w:r>
        <w:rPr>
          <w:spacing w:val="-11"/>
        </w:rPr>
        <w:t xml:space="preserve"> </w:t>
      </w:r>
      <w:r>
        <w:t>десятилетия</w:t>
      </w:r>
      <w:r>
        <w:rPr>
          <w:spacing w:val="-11"/>
        </w:rPr>
        <w:t xml:space="preserve"> </w:t>
      </w:r>
      <w:r>
        <w:t>спустя</w:t>
      </w:r>
      <w:r>
        <w:rPr>
          <w:spacing w:val="-11"/>
        </w:rPr>
        <w:t xml:space="preserve"> </w:t>
      </w:r>
      <w:r>
        <w:t>после</w:t>
      </w:r>
      <w:r>
        <w:rPr>
          <w:spacing w:val="-67"/>
        </w:rPr>
        <w:t xml:space="preserve"> </w:t>
      </w:r>
      <w:r>
        <w:t>премьеры.</w:t>
      </w:r>
      <w:r>
        <w:rPr>
          <w:spacing w:val="1"/>
        </w:rPr>
        <w:t xml:space="preserve"> </w:t>
      </w:r>
      <w:r>
        <w:t>Эскизы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портрет</w:t>
      </w:r>
      <w:r>
        <w:rPr>
          <w:spacing w:val="1"/>
        </w:rPr>
        <w:t xml:space="preserve"> </w:t>
      </w:r>
      <w:r>
        <w:t>обозначены</w:t>
      </w:r>
      <w:r>
        <w:rPr>
          <w:spacing w:val="1"/>
        </w:rPr>
        <w:t xml:space="preserve"> </w:t>
      </w:r>
      <w:r>
        <w:t>буквами.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(Варвара</w:t>
      </w:r>
      <w:r>
        <w:rPr>
          <w:spacing w:val="1"/>
        </w:rPr>
        <w:t xml:space="preserve"> </w:t>
      </w:r>
      <w:r>
        <w:t>Степанова,</w:t>
      </w:r>
      <w:r>
        <w:rPr>
          <w:spacing w:val="1"/>
        </w:rPr>
        <w:t xml:space="preserve"> </w:t>
      </w:r>
      <w:r>
        <w:t xml:space="preserve">Александр Родченко, Роберт Фальк, Оскар </w:t>
      </w:r>
      <w:proofErr w:type="spellStart"/>
      <w:r>
        <w:t>Кокошка</w:t>
      </w:r>
      <w:proofErr w:type="spellEnd"/>
      <w:r>
        <w:t xml:space="preserve">, </w:t>
      </w:r>
      <w:proofErr w:type="spellStart"/>
      <w:r>
        <w:t>Кетеван</w:t>
      </w:r>
      <w:proofErr w:type="spellEnd"/>
      <w:r>
        <w:t xml:space="preserve"> </w:t>
      </w:r>
      <w:proofErr w:type="spellStart"/>
      <w:r>
        <w:t>Магалашвили</w:t>
      </w:r>
      <w:proofErr w:type="spellEnd"/>
      <w:r>
        <w:t>,</w:t>
      </w:r>
      <w:r>
        <w:rPr>
          <w:spacing w:val="1"/>
        </w:rPr>
        <w:t xml:space="preserve"> </w:t>
      </w:r>
      <w:r>
        <w:t xml:space="preserve">Борис </w:t>
      </w:r>
      <w:proofErr w:type="spellStart"/>
      <w:r>
        <w:t>Куфтин</w:t>
      </w:r>
      <w:proofErr w:type="spellEnd"/>
      <w:r>
        <w:t xml:space="preserve">, Василий </w:t>
      </w:r>
      <w:proofErr w:type="spellStart"/>
      <w:r>
        <w:t>Шухаев</w:t>
      </w:r>
      <w:proofErr w:type="spellEnd"/>
      <w:r>
        <w:t>) из Отдела личных коллекций ГМИИ им.</w:t>
      </w:r>
      <w:r>
        <w:rPr>
          <w:spacing w:val="1"/>
        </w:rPr>
        <w:t xml:space="preserve"> </w:t>
      </w:r>
      <w:r>
        <w:t>А.С.</w:t>
      </w:r>
      <w:r>
        <w:rPr>
          <w:spacing w:val="-3"/>
        </w:rPr>
        <w:t xml:space="preserve"> </w:t>
      </w:r>
      <w:r>
        <w:t>Пушкина,</w:t>
      </w:r>
      <w:r>
        <w:rPr>
          <w:spacing w:val="-1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работы Александра</w:t>
      </w:r>
      <w:r>
        <w:rPr>
          <w:spacing w:val="-1"/>
        </w:rPr>
        <w:t xml:space="preserve"> </w:t>
      </w:r>
      <w:r>
        <w:t>Тышлера.</w:t>
      </w:r>
    </w:p>
    <w:p w:rsidR="00E605FD" w:rsidRDefault="00AE6AAB">
      <w:pPr>
        <w:pStyle w:val="a3"/>
        <w:spacing w:before="120"/>
        <w:ind w:right="112"/>
      </w:pPr>
      <w:r>
        <w:t>Внимательно посмотрите на эскизы к «Королю Лиру» и портрет Соломона</w:t>
      </w:r>
      <w:r>
        <w:rPr>
          <w:spacing w:val="1"/>
        </w:rPr>
        <w:t xml:space="preserve"> </w:t>
      </w:r>
      <w:r>
        <w:t>Михоэлса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короля</w:t>
      </w:r>
      <w:r>
        <w:rPr>
          <w:spacing w:val="1"/>
        </w:rPr>
        <w:t xml:space="preserve"> </w:t>
      </w:r>
      <w:r>
        <w:t>Лира,</w:t>
      </w:r>
      <w:r>
        <w:rPr>
          <w:spacing w:val="1"/>
        </w:rPr>
        <w:t xml:space="preserve"> </w:t>
      </w:r>
      <w:r>
        <w:t>выполненные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Тышлером.</w:t>
      </w:r>
      <w:r>
        <w:rPr>
          <w:spacing w:val="1"/>
        </w:rPr>
        <w:t xml:space="preserve"> </w:t>
      </w:r>
      <w:r>
        <w:t>Обратите</w:t>
      </w:r>
      <w:r>
        <w:rPr>
          <w:spacing w:val="1"/>
        </w:rPr>
        <w:t xml:space="preserve"> </w:t>
      </w:r>
      <w:r>
        <w:t>внимание на устройство композиции, на характер линий, на экспрессивность</w:t>
      </w:r>
      <w:r>
        <w:rPr>
          <w:spacing w:val="1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работ.</w:t>
      </w:r>
      <w:r>
        <w:rPr>
          <w:spacing w:val="-2"/>
        </w:rPr>
        <w:t xml:space="preserve"> </w:t>
      </w:r>
      <w:r>
        <w:t>Подумайте,</w:t>
      </w:r>
      <w:r>
        <w:rPr>
          <w:spacing w:val="-3"/>
        </w:rPr>
        <w:t xml:space="preserve"> </w:t>
      </w:r>
      <w:r>
        <w:t>об</w:t>
      </w:r>
      <w:r>
        <w:rPr>
          <w:spacing w:val="-1"/>
        </w:rPr>
        <w:t xml:space="preserve"> </w:t>
      </w:r>
      <w:r>
        <w:t>особенностях авторского ст</w:t>
      </w:r>
      <w:r>
        <w:t>иля</w:t>
      </w:r>
      <w:r>
        <w:rPr>
          <w:spacing w:val="-5"/>
        </w:rPr>
        <w:t xml:space="preserve"> </w:t>
      </w:r>
      <w:r>
        <w:t>художника.</w:t>
      </w:r>
    </w:p>
    <w:p w:rsidR="00E605FD" w:rsidRDefault="00E605FD">
      <w:pPr>
        <w:pStyle w:val="a3"/>
        <w:spacing w:before="9" w:after="1"/>
        <w:ind w:left="0"/>
        <w:jc w:val="left"/>
        <w:rPr>
          <w:sz w:val="10"/>
        </w:rPr>
      </w:pPr>
    </w:p>
    <w:tbl>
      <w:tblPr>
        <w:tblStyle w:val="TableNormal"/>
        <w:tblW w:w="0" w:type="auto"/>
        <w:tblInd w:w="113" w:type="dxa"/>
        <w:tblLayout w:type="fixed"/>
        <w:tblLook w:val="01E0" w:firstRow="1" w:lastRow="1" w:firstColumn="1" w:lastColumn="1" w:noHBand="0" w:noVBand="0"/>
      </w:tblPr>
      <w:tblGrid>
        <w:gridCol w:w="4544"/>
        <w:gridCol w:w="4633"/>
      </w:tblGrid>
      <w:tr w:rsidR="00E605FD">
        <w:trPr>
          <w:trHeight w:val="3125"/>
        </w:trPr>
        <w:tc>
          <w:tcPr>
            <w:tcW w:w="4544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1930" cy="1981200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1930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3" w:type="dxa"/>
          </w:tcPr>
          <w:p w:rsidR="00E605FD" w:rsidRDefault="00AE6AAB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46248" cy="1981200"/>
                  <wp:effectExtent l="0" t="0" r="0" b="0"/>
                  <wp:docPr id="5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6248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544" w:type="dxa"/>
          </w:tcPr>
          <w:p w:rsidR="00E605FD" w:rsidRDefault="00AE6AAB">
            <w:pPr>
              <w:pStyle w:val="TableParagraph"/>
              <w:spacing w:line="296" w:lineRule="exact"/>
              <w:ind w:left="9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4633" w:type="dxa"/>
          </w:tcPr>
          <w:p w:rsidR="00E605FD" w:rsidRDefault="00AE6AAB">
            <w:pPr>
              <w:pStyle w:val="TableParagraph"/>
              <w:spacing w:line="296" w:lineRule="exact"/>
              <w:ind w:right="8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</w:tr>
    </w:tbl>
    <w:p w:rsidR="00E605FD" w:rsidRDefault="00E605FD">
      <w:pPr>
        <w:spacing w:line="296" w:lineRule="exact"/>
        <w:jc w:val="center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sz w:val="12"/>
        </w:rPr>
      </w:pPr>
    </w:p>
    <w:tbl>
      <w:tblPr>
        <w:tblStyle w:val="TableNormal"/>
        <w:tblW w:w="0" w:type="auto"/>
        <w:tblInd w:w="531" w:type="dxa"/>
        <w:tblLayout w:type="fixed"/>
        <w:tblLook w:val="01E0" w:firstRow="1" w:lastRow="1" w:firstColumn="1" w:lastColumn="1" w:noHBand="0" w:noVBand="0"/>
      </w:tblPr>
      <w:tblGrid>
        <w:gridCol w:w="4126"/>
        <w:gridCol w:w="4212"/>
      </w:tblGrid>
      <w:tr w:rsidR="00E605FD">
        <w:trPr>
          <w:trHeight w:val="4656"/>
        </w:trPr>
        <w:tc>
          <w:tcPr>
            <w:tcW w:w="4126" w:type="dxa"/>
          </w:tcPr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rPr>
                <w:sz w:val="20"/>
              </w:rPr>
            </w:pPr>
          </w:p>
          <w:p w:rsidR="00E605FD" w:rsidRDefault="00E605FD">
            <w:pPr>
              <w:pStyle w:val="TableParagraph"/>
              <w:spacing w:before="3"/>
              <w:rPr>
                <w:sz w:val="14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56777" cy="2407920"/>
                  <wp:effectExtent l="0" t="0" r="0" b="0"/>
                  <wp:docPr id="5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777" cy="240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2" w:type="dxa"/>
          </w:tcPr>
          <w:p w:rsidR="00E605FD" w:rsidRDefault="00AE6AAB">
            <w:pPr>
              <w:pStyle w:val="TableParagraph"/>
              <w:ind w:left="5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0650" cy="2920365"/>
                  <wp:effectExtent l="0" t="0" r="0" b="0"/>
                  <wp:docPr id="5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650" cy="2920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4126" w:type="dxa"/>
          </w:tcPr>
          <w:p w:rsidR="00E605FD" w:rsidRDefault="00AE6AAB">
            <w:pPr>
              <w:pStyle w:val="TableParagraph"/>
              <w:spacing w:line="316" w:lineRule="exact"/>
              <w:ind w:left="1806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4212" w:type="dxa"/>
          </w:tcPr>
          <w:p w:rsidR="00E605FD" w:rsidRDefault="00AE6AAB">
            <w:pPr>
              <w:pStyle w:val="TableParagraph"/>
              <w:spacing w:line="316" w:lineRule="exact"/>
              <w:ind w:left="3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</w:tr>
      <w:tr w:rsidR="00E605FD">
        <w:trPr>
          <w:trHeight w:val="4635"/>
        </w:trPr>
        <w:tc>
          <w:tcPr>
            <w:tcW w:w="4126" w:type="dxa"/>
          </w:tcPr>
          <w:p w:rsidR="00E605FD" w:rsidRDefault="00E605FD">
            <w:pPr>
              <w:pStyle w:val="TableParagraph"/>
              <w:spacing w:before="2"/>
              <w:rPr>
                <w:sz w:val="5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52702" cy="2892552"/>
                  <wp:effectExtent l="0" t="0" r="0" b="0"/>
                  <wp:docPr id="6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1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702" cy="2892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2" w:type="dxa"/>
          </w:tcPr>
          <w:p w:rsidR="00E605FD" w:rsidRDefault="00E605FD">
            <w:pPr>
              <w:pStyle w:val="TableParagraph"/>
              <w:rPr>
                <w:sz w:val="26"/>
              </w:rPr>
            </w:pPr>
          </w:p>
        </w:tc>
      </w:tr>
      <w:tr w:rsidR="00E605FD">
        <w:trPr>
          <w:trHeight w:val="316"/>
        </w:trPr>
        <w:tc>
          <w:tcPr>
            <w:tcW w:w="4126" w:type="dxa"/>
          </w:tcPr>
          <w:p w:rsidR="00E605FD" w:rsidRDefault="00AE6AAB">
            <w:pPr>
              <w:pStyle w:val="TableParagraph"/>
              <w:spacing w:line="296" w:lineRule="exact"/>
              <w:ind w:left="1803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4212" w:type="dxa"/>
          </w:tcPr>
          <w:p w:rsidR="00E605FD" w:rsidRDefault="00E605FD">
            <w:pPr>
              <w:pStyle w:val="TableParagraph"/>
              <w:rPr>
                <w:sz w:val="24"/>
              </w:rPr>
            </w:pPr>
          </w:p>
        </w:tc>
      </w:tr>
    </w:tbl>
    <w:p w:rsidR="00E605FD" w:rsidRDefault="00AE6AAB">
      <w:pPr>
        <w:pStyle w:val="1"/>
        <w:spacing w:before="119"/>
        <w:ind w:right="109"/>
        <w:jc w:val="both"/>
      </w:pPr>
      <w:r>
        <w:t>Исходя</w:t>
      </w:r>
      <w:r>
        <w:rPr>
          <w:spacing w:val="-6"/>
        </w:rPr>
        <w:t xml:space="preserve"> </w:t>
      </w:r>
      <w:r>
        <w:t>из</w:t>
      </w:r>
      <w:r>
        <w:rPr>
          <w:spacing w:val="-4"/>
        </w:rPr>
        <w:t xml:space="preserve"> </w:t>
      </w:r>
      <w:proofErr w:type="gramStart"/>
      <w:r>
        <w:t>описаний</w:t>
      </w:r>
      <w:proofErr w:type="gramEnd"/>
      <w:r>
        <w:rPr>
          <w:spacing w:val="-6"/>
        </w:rPr>
        <w:t xml:space="preserve"> </w:t>
      </w:r>
      <w:r>
        <w:t>приведённых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задании,</w:t>
      </w:r>
      <w:r>
        <w:rPr>
          <w:spacing w:val="-5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своего</w:t>
      </w:r>
      <w:r>
        <w:rPr>
          <w:spacing w:val="-5"/>
        </w:rPr>
        <w:t xml:space="preserve"> </w:t>
      </w:r>
      <w:r>
        <w:t>анализа</w:t>
      </w:r>
      <w:r>
        <w:rPr>
          <w:spacing w:val="-4"/>
        </w:rPr>
        <w:t xml:space="preserve"> </w:t>
      </w:r>
      <w:r>
        <w:t>пяти</w:t>
      </w:r>
      <w:r>
        <w:rPr>
          <w:spacing w:val="-68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спектаклем</w:t>
      </w:r>
      <w:r>
        <w:rPr>
          <w:spacing w:val="1"/>
        </w:rPr>
        <w:t xml:space="preserve"> </w:t>
      </w:r>
      <w:r>
        <w:t>«Король</w:t>
      </w:r>
      <w:r>
        <w:rPr>
          <w:spacing w:val="1"/>
        </w:rPr>
        <w:t xml:space="preserve"> </w:t>
      </w:r>
      <w:r>
        <w:t>Лир»,</w:t>
      </w:r>
      <w:r>
        <w:rPr>
          <w:spacing w:val="1"/>
        </w:rPr>
        <w:t xml:space="preserve"> </w:t>
      </w:r>
      <w:r>
        <w:t>определите</w:t>
      </w:r>
      <w:r>
        <w:rPr>
          <w:spacing w:val="1"/>
        </w:rPr>
        <w:t xml:space="preserve"> </w:t>
      </w:r>
      <w:r>
        <w:t>какие</w:t>
      </w:r>
      <w:r>
        <w:rPr>
          <w:spacing w:val="-67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обозначенные</w:t>
      </w:r>
      <w:r>
        <w:rPr>
          <w:spacing w:val="1"/>
        </w:rPr>
        <w:t xml:space="preserve"> </w:t>
      </w:r>
      <w:r>
        <w:t>цифрами,</w:t>
      </w:r>
      <w:r>
        <w:rPr>
          <w:spacing w:val="1"/>
        </w:rPr>
        <w:t xml:space="preserve"> </w:t>
      </w:r>
      <w:r>
        <w:t>принадлежат</w:t>
      </w:r>
      <w:r>
        <w:rPr>
          <w:spacing w:val="1"/>
        </w:rPr>
        <w:t xml:space="preserve"> </w:t>
      </w:r>
      <w:r>
        <w:t>Александру</w:t>
      </w:r>
      <w:r>
        <w:rPr>
          <w:spacing w:val="1"/>
        </w:rPr>
        <w:t xml:space="preserve"> </w:t>
      </w:r>
      <w:r>
        <w:t>Тышлеру?</w:t>
      </w:r>
    </w:p>
    <w:p w:rsidR="00E605FD" w:rsidRDefault="00E605FD">
      <w:pPr>
        <w:jc w:val="both"/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E605FD">
        <w:trPr>
          <w:trHeight w:val="5865"/>
        </w:trPr>
        <w:tc>
          <w:tcPr>
            <w:tcW w:w="4522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529" cy="3714750"/>
                  <wp:effectExtent l="0" t="0" r="0" b="0"/>
                  <wp:docPr id="6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2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529" cy="3714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9"/>
              <w:rPr>
                <w:b/>
                <w:sz w:val="21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3121152"/>
                  <wp:effectExtent l="0" t="0" r="0" b="0"/>
                  <wp:docPr id="6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3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3121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  <w:tr w:rsidR="00E605FD">
        <w:trPr>
          <w:trHeight w:val="5045"/>
        </w:trPr>
        <w:tc>
          <w:tcPr>
            <w:tcW w:w="452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6742" cy="3157728"/>
                  <wp:effectExtent l="0" t="0" r="0" b="0"/>
                  <wp:docPr id="6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4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742" cy="3157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6"/>
              <w:rPr>
                <w:b/>
                <w:sz w:val="16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2904" cy="2060448"/>
                  <wp:effectExtent l="0" t="0" r="0" b="0"/>
                  <wp:docPr id="69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5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904" cy="206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29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296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</w:tbl>
    <w:p w:rsidR="00E605FD" w:rsidRDefault="00E605FD">
      <w:pPr>
        <w:spacing w:line="296" w:lineRule="exact"/>
        <w:jc w:val="righ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E605FD">
        <w:trPr>
          <w:trHeight w:val="4489"/>
        </w:trPr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10"/>
              <w:rPr>
                <w:b/>
                <w:sz w:val="16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847088"/>
                  <wp:effectExtent l="0" t="0" r="0" b="0"/>
                  <wp:docPr id="7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6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47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85120" cy="2808351"/>
                  <wp:effectExtent l="0" t="0" r="0" b="0"/>
                  <wp:docPr id="73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7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120" cy="2808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7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317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317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  <w:tr w:rsidR="00E605FD">
        <w:trPr>
          <w:trHeight w:val="5165"/>
        </w:trPr>
        <w:tc>
          <w:tcPr>
            <w:tcW w:w="452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418" cy="3224783"/>
                  <wp:effectExtent l="0" t="0" r="0" b="0"/>
                  <wp:docPr id="75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8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418" cy="3224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8"/>
              <w:rPr>
                <w:b/>
                <w:sz w:val="25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2066544"/>
                  <wp:effectExtent l="0" t="0" r="0" b="0"/>
                  <wp:docPr id="77" name="image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9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2066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296" w:lineRule="exact"/>
              <w:ind w:left="2116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296" w:lineRule="exact"/>
              <w:ind w:right="210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</w:tbl>
    <w:p w:rsidR="00E605FD" w:rsidRDefault="00E605FD">
      <w:pPr>
        <w:spacing w:line="296" w:lineRule="exact"/>
        <w:jc w:val="righ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E605FD">
        <w:trPr>
          <w:trHeight w:val="5976"/>
        </w:trPr>
        <w:tc>
          <w:tcPr>
            <w:tcW w:w="4522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2585" cy="3778758"/>
                  <wp:effectExtent l="0" t="0" r="0" b="0"/>
                  <wp:docPr id="79" name="image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0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585" cy="3778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2"/>
              <w:rPr>
                <w:b/>
                <w:sz w:val="19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7857" cy="2919983"/>
                  <wp:effectExtent l="0" t="0" r="0" b="0"/>
                  <wp:docPr id="8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1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857" cy="2919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right="14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10</w:t>
            </w:r>
          </w:p>
        </w:tc>
      </w:tr>
      <w:tr w:rsidR="00E605FD">
        <w:trPr>
          <w:trHeight w:val="5704"/>
        </w:trPr>
        <w:tc>
          <w:tcPr>
            <w:tcW w:w="452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099" cy="3578352"/>
                  <wp:effectExtent l="0" t="0" r="0" b="0"/>
                  <wp:docPr id="83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2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099" cy="3578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8" w:after="1"/>
              <w:rPr>
                <w:b/>
                <w:sz w:val="27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3434" cy="1804416"/>
                  <wp:effectExtent l="0" t="0" r="0" b="0"/>
                  <wp:docPr id="85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3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434" cy="1804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7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298" w:lineRule="exact"/>
              <w:ind w:left="2026" w:right="217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11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298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</w:tr>
    </w:tbl>
    <w:p w:rsidR="00E605FD" w:rsidRDefault="00E605FD">
      <w:pPr>
        <w:spacing w:line="298" w:lineRule="exact"/>
        <w:jc w:val="righ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E605FD">
        <w:trPr>
          <w:trHeight w:val="5085"/>
        </w:trPr>
        <w:tc>
          <w:tcPr>
            <w:tcW w:w="4522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3222" cy="3218688"/>
                  <wp:effectExtent l="0" t="0" r="0" b="0"/>
                  <wp:docPr id="8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4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3222" cy="3218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4"/>
              <w:rPr>
                <w:b/>
                <w:sz w:val="11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9172" cy="1828800"/>
                  <wp:effectExtent l="0" t="0" r="0" b="0"/>
                  <wp:docPr id="8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5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13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14</w:t>
            </w:r>
          </w:p>
        </w:tc>
      </w:tr>
      <w:tr w:rsidR="00E605FD">
        <w:trPr>
          <w:trHeight w:val="6217"/>
        </w:trPr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4"/>
              <w:rPr>
                <w:b/>
                <w:sz w:val="12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0005" cy="3528441"/>
                  <wp:effectExtent l="0" t="0" r="0" b="0"/>
                  <wp:docPr id="91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6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0005" cy="35284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154" cy="3907536"/>
                  <wp:effectExtent l="0" t="0" r="0" b="0"/>
                  <wp:docPr id="9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7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154" cy="3907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296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15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29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16</w:t>
            </w:r>
          </w:p>
        </w:tc>
      </w:tr>
    </w:tbl>
    <w:p w:rsidR="00E605FD" w:rsidRDefault="00E605FD">
      <w:pPr>
        <w:spacing w:line="296" w:lineRule="exact"/>
        <w:jc w:val="righ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522"/>
        <w:gridCol w:w="4522"/>
      </w:tblGrid>
      <w:tr w:rsidR="00E605FD">
        <w:trPr>
          <w:trHeight w:val="5284"/>
        </w:trPr>
        <w:tc>
          <w:tcPr>
            <w:tcW w:w="4522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2611" cy="3352800"/>
                  <wp:effectExtent l="0" t="0" r="0" b="0"/>
                  <wp:docPr id="95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8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611" cy="335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rPr>
                <w:b/>
                <w:sz w:val="20"/>
              </w:rPr>
            </w:pPr>
          </w:p>
          <w:p w:rsidR="00E605FD" w:rsidRDefault="00E605FD">
            <w:pPr>
              <w:pStyle w:val="TableParagraph"/>
              <w:spacing w:before="10"/>
              <w:rPr>
                <w:b/>
                <w:sz w:val="14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5192" cy="1926336"/>
                  <wp:effectExtent l="0" t="0" r="0" b="0"/>
                  <wp:docPr id="97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49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192" cy="1926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76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17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316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18</w:t>
            </w:r>
          </w:p>
        </w:tc>
      </w:tr>
      <w:tr w:rsidR="00E605FD">
        <w:trPr>
          <w:trHeight w:val="5901"/>
        </w:trPr>
        <w:tc>
          <w:tcPr>
            <w:tcW w:w="452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5"/>
              </w:rPr>
            </w:pPr>
          </w:p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20208" cy="3706367"/>
                  <wp:effectExtent l="0" t="0" r="0" b="0"/>
                  <wp:docPr id="9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0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08" cy="3706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2" w:type="dxa"/>
          </w:tcPr>
          <w:p w:rsidR="00E605FD" w:rsidRDefault="00E605FD">
            <w:pPr>
              <w:pStyle w:val="TableParagraph"/>
              <w:spacing w:before="2"/>
              <w:rPr>
                <w:b/>
                <w:sz w:val="9"/>
              </w:rPr>
            </w:pPr>
          </w:p>
          <w:p w:rsidR="00E605FD" w:rsidRDefault="00AE6AAB">
            <w:pPr>
              <w:pStyle w:val="TableParagraph"/>
              <w:ind w:left="3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4987" cy="3663696"/>
                  <wp:effectExtent l="0" t="0" r="0" b="0"/>
                  <wp:docPr id="101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1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987" cy="3663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7"/>
        </w:trPr>
        <w:tc>
          <w:tcPr>
            <w:tcW w:w="4522" w:type="dxa"/>
          </w:tcPr>
          <w:p w:rsidR="00E605FD" w:rsidRDefault="00AE6AAB">
            <w:pPr>
              <w:pStyle w:val="TableParagraph"/>
              <w:spacing w:line="298" w:lineRule="exact"/>
              <w:ind w:left="2043"/>
              <w:rPr>
                <w:b/>
                <w:sz w:val="28"/>
              </w:rPr>
            </w:pPr>
            <w:r>
              <w:rPr>
                <w:b/>
                <w:sz w:val="28"/>
              </w:rPr>
              <w:t>19</w:t>
            </w:r>
          </w:p>
        </w:tc>
        <w:tc>
          <w:tcPr>
            <w:tcW w:w="4522" w:type="dxa"/>
          </w:tcPr>
          <w:p w:rsidR="00E605FD" w:rsidRDefault="00AE6AAB">
            <w:pPr>
              <w:pStyle w:val="TableParagraph"/>
              <w:spacing w:line="298" w:lineRule="exact"/>
              <w:ind w:right="20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</w:tbl>
    <w:p w:rsidR="00E605FD" w:rsidRDefault="00E605FD">
      <w:pPr>
        <w:spacing w:line="298" w:lineRule="exact"/>
        <w:jc w:val="right"/>
        <w:rPr>
          <w:sz w:val="28"/>
        </w:rPr>
        <w:sectPr w:rsidR="00E605FD">
          <w:pgSz w:w="11910" w:h="16840"/>
          <w:pgMar w:top="1320" w:right="1020" w:bottom="820" w:left="1220" w:header="569" w:footer="638" w:gutter="0"/>
          <w:cols w:space="720"/>
        </w:sectPr>
      </w:pPr>
    </w:p>
    <w:p w:rsidR="00E605FD" w:rsidRDefault="00E605FD">
      <w:pPr>
        <w:pStyle w:val="a3"/>
        <w:spacing w:before="2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401" w:type="dxa"/>
        <w:tblLayout w:type="fixed"/>
        <w:tblLook w:val="01E0" w:firstRow="1" w:lastRow="1" w:firstColumn="1" w:lastColumn="1" w:noHBand="0" w:noVBand="0"/>
      </w:tblPr>
      <w:tblGrid>
        <w:gridCol w:w="4367"/>
      </w:tblGrid>
      <w:tr w:rsidR="00E605FD">
        <w:trPr>
          <w:trHeight w:val="5587"/>
        </w:trPr>
        <w:tc>
          <w:tcPr>
            <w:tcW w:w="4367" w:type="dxa"/>
          </w:tcPr>
          <w:p w:rsidR="00E605FD" w:rsidRDefault="00AE6AAB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8088" cy="3543300"/>
                  <wp:effectExtent l="0" t="0" r="0" b="0"/>
                  <wp:docPr id="10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52.jpe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088" cy="354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05FD">
        <w:trPr>
          <w:trHeight w:val="315"/>
        </w:trPr>
        <w:tc>
          <w:tcPr>
            <w:tcW w:w="4367" w:type="dxa"/>
          </w:tcPr>
          <w:p w:rsidR="00E605FD" w:rsidRDefault="00AE6AAB">
            <w:pPr>
              <w:pStyle w:val="TableParagraph"/>
              <w:spacing w:line="296" w:lineRule="exact"/>
              <w:ind w:left="2025" w:right="20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21</w:t>
            </w:r>
          </w:p>
        </w:tc>
      </w:tr>
    </w:tbl>
    <w:p w:rsidR="00E605FD" w:rsidRDefault="00E605FD">
      <w:pPr>
        <w:pStyle w:val="a3"/>
        <w:spacing w:before="1"/>
        <w:ind w:left="0"/>
        <w:jc w:val="left"/>
        <w:rPr>
          <w:b/>
          <w:sz w:val="13"/>
        </w:rPr>
      </w:pPr>
    </w:p>
    <w:p w:rsidR="00E605FD" w:rsidRDefault="00AE6AAB">
      <w:pPr>
        <w:tabs>
          <w:tab w:val="left" w:pos="5751"/>
        </w:tabs>
        <w:spacing w:before="89" w:line="328" w:lineRule="auto"/>
        <w:ind w:left="198" w:right="3842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z w:val="28"/>
          <w:u w:val="single"/>
        </w:rPr>
        <w:tab/>
      </w:r>
      <w:r>
        <w:rPr>
          <w:b/>
          <w:spacing w:val="-1"/>
          <w:sz w:val="28"/>
        </w:rPr>
        <w:t>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За каждый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правильный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ответ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балла</w:t>
      </w:r>
    </w:p>
    <w:p w:rsidR="00E605FD" w:rsidRDefault="00AE6AAB">
      <w:pPr>
        <w:pStyle w:val="1"/>
        <w:spacing w:before="243"/>
      </w:pPr>
      <w:r>
        <w:t>Максимальный</w:t>
      </w:r>
      <w:r>
        <w:rPr>
          <w:spacing w:val="-2"/>
        </w:rPr>
        <w:t xml:space="preserve"> </w:t>
      </w:r>
      <w:r>
        <w:t>балл</w:t>
      </w:r>
      <w:r>
        <w:rPr>
          <w:spacing w:val="-1"/>
        </w:rPr>
        <w:t xml:space="preserve"> </w:t>
      </w:r>
      <w:r>
        <w:t>за задания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18</w:t>
      </w:r>
      <w:r>
        <w:rPr>
          <w:spacing w:val="-3"/>
        </w:rPr>
        <w:t xml:space="preserve"> </w:t>
      </w:r>
      <w:r>
        <w:t>баллов</w:t>
      </w:r>
    </w:p>
    <w:p w:rsidR="00E605FD" w:rsidRDefault="00E605FD">
      <w:pPr>
        <w:pStyle w:val="a3"/>
        <w:ind w:left="0"/>
        <w:jc w:val="left"/>
        <w:rPr>
          <w:b/>
          <w:sz w:val="30"/>
        </w:rPr>
      </w:pPr>
    </w:p>
    <w:p w:rsidR="00E605FD" w:rsidRDefault="00E605FD">
      <w:pPr>
        <w:pStyle w:val="a3"/>
        <w:spacing w:before="8"/>
        <w:ind w:left="0"/>
        <w:jc w:val="left"/>
        <w:rPr>
          <w:b/>
          <w:sz w:val="25"/>
        </w:rPr>
      </w:pPr>
    </w:p>
    <w:p w:rsidR="00E605FD" w:rsidRDefault="00AE6AAB">
      <w:pPr>
        <w:ind w:left="1659" w:right="1576"/>
        <w:jc w:val="center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работу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52.</w:t>
      </w:r>
    </w:p>
    <w:sectPr w:rsidR="00E605FD">
      <w:pgSz w:w="11910" w:h="16840"/>
      <w:pgMar w:top="1320" w:right="1020" w:bottom="820" w:left="12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AE6AAB">
      <w:r>
        <w:separator/>
      </w:r>
    </w:p>
  </w:endnote>
  <w:endnote w:type="continuationSeparator" w:id="0">
    <w:p w:rsidR="00000000" w:rsidRDefault="00AE6A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05FD" w:rsidRDefault="00AE6AAB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298.85pt;margin-top:799.05pt;width:12pt;height:15.3pt;z-index:-16185856;mso-position-horizontal-relative:page;mso-position-vertical-relative:page" filled="f" stroked="f">
          <v:textbox inset="0,0,0,0">
            <w:txbxContent>
              <w:p w:rsidR="00E605FD" w:rsidRDefault="00AE6AAB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A305B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05FD" w:rsidRDefault="00AE6AAB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95.85pt;margin-top:799.05pt;width:18pt;height:15.3pt;z-index:-16184832;mso-position-horizontal-relative:page;mso-position-vertical-relative:page" filled="f" stroked="f">
          <v:textbox inset="0,0,0,0">
            <w:txbxContent>
              <w:p w:rsidR="00E605FD" w:rsidRDefault="00AE6AAB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A305B">
                  <w:rPr>
                    <w:noProof/>
                    <w:sz w:val="24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AE6AAB">
      <w:r>
        <w:separator/>
      </w:r>
    </w:p>
  </w:footnote>
  <w:footnote w:type="continuationSeparator" w:id="0">
    <w:p w:rsidR="00000000" w:rsidRDefault="00AE6A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05FD" w:rsidRDefault="00AE6AAB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05.1pt;margin-top:27.45pt;width:399.4pt;height:29.1pt;z-index:-16185344;mso-position-horizontal-relative:page;mso-position-vertical-relative:page" filled="f" stroked="f">
          <v:textbox inset="0,0,0,0">
            <w:txbxContent>
              <w:p w:rsidR="00E605FD" w:rsidRDefault="00AE6AAB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по</w:t>
                </w:r>
                <w:r>
                  <w:rPr>
                    <w:spacing w:val="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искусству</w:t>
                </w:r>
                <w:r>
                  <w:rPr>
                    <w:spacing w:val="-8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(МХК).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</w:t>
                </w:r>
                <w:r w:rsidR="000A305B">
                  <w:rPr>
                    <w:sz w:val="24"/>
                  </w:rPr>
                  <w:t>4</w:t>
                </w:r>
                <w:r>
                  <w:rPr>
                    <w:sz w:val="24"/>
                  </w:rPr>
                  <w:t>–2024 уч.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E605FD" w:rsidRDefault="00AE6AAB">
                <w:pPr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10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3A2E36"/>
    <w:multiLevelType w:val="hybridMultilevel"/>
    <w:tmpl w:val="38163064"/>
    <w:lvl w:ilvl="0" w:tplc="BFAA71AC">
      <w:start w:val="3"/>
      <w:numFmt w:val="decimal"/>
      <w:lvlText w:val="%1."/>
      <w:lvlJc w:val="left"/>
      <w:pPr>
        <w:ind w:left="198" w:hanging="34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3434FFD6">
      <w:numFmt w:val="bullet"/>
      <w:lvlText w:val="•"/>
      <w:lvlJc w:val="left"/>
      <w:pPr>
        <w:ind w:left="1146" w:hanging="348"/>
      </w:pPr>
      <w:rPr>
        <w:rFonts w:hint="default"/>
        <w:lang w:val="ru-RU" w:eastAsia="en-US" w:bidi="ar-SA"/>
      </w:rPr>
    </w:lvl>
    <w:lvl w:ilvl="2" w:tplc="473EA306">
      <w:numFmt w:val="bullet"/>
      <w:lvlText w:val="•"/>
      <w:lvlJc w:val="left"/>
      <w:pPr>
        <w:ind w:left="2093" w:hanging="348"/>
      </w:pPr>
      <w:rPr>
        <w:rFonts w:hint="default"/>
        <w:lang w:val="ru-RU" w:eastAsia="en-US" w:bidi="ar-SA"/>
      </w:rPr>
    </w:lvl>
    <w:lvl w:ilvl="3" w:tplc="CA384772">
      <w:numFmt w:val="bullet"/>
      <w:lvlText w:val="•"/>
      <w:lvlJc w:val="left"/>
      <w:pPr>
        <w:ind w:left="3039" w:hanging="348"/>
      </w:pPr>
      <w:rPr>
        <w:rFonts w:hint="default"/>
        <w:lang w:val="ru-RU" w:eastAsia="en-US" w:bidi="ar-SA"/>
      </w:rPr>
    </w:lvl>
    <w:lvl w:ilvl="4" w:tplc="4FE47522">
      <w:numFmt w:val="bullet"/>
      <w:lvlText w:val="•"/>
      <w:lvlJc w:val="left"/>
      <w:pPr>
        <w:ind w:left="3986" w:hanging="348"/>
      </w:pPr>
      <w:rPr>
        <w:rFonts w:hint="default"/>
        <w:lang w:val="ru-RU" w:eastAsia="en-US" w:bidi="ar-SA"/>
      </w:rPr>
    </w:lvl>
    <w:lvl w:ilvl="5" w:tplc="1004CBCC">
      <w:numFmt w:val="bullet"/>
      <w:lvlText w:val="•"/>
      <w:lvlJc w:val="left"/>
      <w:pPr>
        <w:ind w:left="4933" w:hanging="348"/>
      </w:pPr>
      <w:rPr>
        <w:rFonts w:hint="default"/>
        <w:lang w:val="ru-RU" w:eastAsia="en-US" w:bidi="ar-SA"/>
      </w:rPr>
    </w:lvl>
    <w:lvl w:ilvl="6" w:tplc="C9BEF1DA">
      <w:numFmt w:val="bullet"/>
      <w:lvlText w:val="•"/>
      <w:lvlJc w:val="left"/>
      <w:pPr>
        <w:ind w:left="5879" w:hanging="348"/>
      </w:pPr>
      <w:rPr>
        <w:rFonts w:hint="default"/>
        <w:lang w:val="ru-RU" w:eastAsia="en-US" w:bidi="ar-SA"/>
      </w:rPr>
    </w:lvl>
    <w:lvl w:ilvl="7" w:tplc="CFF69912">
      <w:numFmt w:val="bullet"/>
      <w:lvlText w:val="•"/>
      <w:lvlJc w:val="left"/>
      <w:pPr>
        <w:ind w:left="6826" w:hanging="348"/>
      </w:pPr>
      <w:rPr>
        <w:rFonts w:hint="default"/>
        <w:lang w:val="ru-RU" w:eastAsia="en-US" w:bidi="ar-SA"/>
      </w:rPr>
    </w:lvl>
    <w:lvl w:ilvl="8" w:tplc="EDCEABD6">
      <w:numFmt w:val="bullet"/>
      <w:lvlText w:val="•"/>
      <w:lvlJc w:val="left"/>
      <w:pPr>
        <w:ind w:left="7773" w:hanging="348"/>
      </w:pPr>
      <w:rPr>
        <w:rFonts w:hint="default"/>
        <w:lang w:val="ru-RU" w:eastAsia="en-US" w:bidi="ar-SA"/>
      </w:rPr>
    </w:lvl>
  </w:abstractNum>
  <w:abstractNum w:abstractNumId="1">
    <w:nsid w:val="37771877"/>
    <w:multiLevelType w:val="hybridMultilevel"/>
    <w:tmpl w:val="9856AA5C"/>
    <w:lvl w:ilvl="0" w:tplc="22AC9E72">
      <w:numFmt w:val="bullet"/>
      <w:lvlText w:val="–"/>
      <w:lvlJc w:val="left"/>
      <w:pPr>
        <w:ind w:left="198" w:hanging="3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A9412D0">
      <w:numFmt w:val="bullet"/>
      <w:lvlText w:val="•"/>
      <w:lvlJc w:val="left"/>
      <w:pPr>
        <w:ind w:left="1146" w:hanging="312"/>
      </w:pPr>
      <w:rPr>
        <w:rFonts w:hint="default"/>
        <w:lang w:val="ru-RU" w:eastAsia="en-US" w:bidi="ar-SA"/>
      </w:rPr>
    </w:lvl>
    <w:lvl w:ilvl="2" w:tplc="3326966E">
      <w:numFmt w:val="bullet"/>
      <w:lvlText w:val="•"/>
      <w:lvlJc w:val="left"/>
      <w:pPr>
        <w:ind w:left="2093" w:hanging="312"/>
      </w:pPr>
      <w:rPr>
        <w:rFonts w:hint="default"/>
        <w:lang w:val="ru-RU" w:eastAsia="en-US" w:bidi="ar-SA"/>
      </w:rPr>
    </w:lvl>
    <w:lvl w:ilvl="3" w:tplc="A27CF036">
      <w:numFmt w:val="bullet"/>
      <w:lvlText w:val="•"/>
      <w:lvlJc w:val="left"/>
      <w:pPr>
        <w:ind w:left="3039" w:hanging="312"/>
      </w:pPr>
      <w:rPr>
        <w:rFonts w:hint="default"/>
        <w:lang w:val="ru-RU" w:eastAsia="en-US" w:bidi="ar-SA"/>
      </w:rPr>
    </w:lvl>
    <w:lvl w:ilvl="4" w:tplc="E6F4BECC">
      <w:numFmt w:val="bullet"/>
      <w:lvlText w:val="•"/>
      <w:lvlJc w:val="left"/>
      <w:pPr>
        <w:ind w:left="3986" w:hanging="312"/>
      </w:pPr>
      <w:rPr>
        <w:rFonts w:hint="default"/>
        <w:lang w:val="ru-RU" w:eastAsia="en-US" w:bidi="ar-SA"/>
      </w:rPr>
    </w:lvl>
    <w:lvl w:ilvl="5" w:tplc="29F06B86">
      <w:numFmt w:val="bullet"/>
      <w:lvlText w:val="•"/>
      <w:lvlJc w:val="left"/>
      <w:pPr>
        <w:ind w:left="4933" w:hanging="312"/>
      </w:pPr>
      <w:rPr>
        <w:rFonts w:hint="default"/>
        <w:lang w:val="ru-RU" w:eastAsia="en-US" w:bidi="ar-SA"/>
      </w:rPr>
    </w:lvl>
    <w:lvl w:ilvl="6" w:tplc="85688512">
      <w:numFmt w:val="bullet"/>
      <w:lvlText w:val="•"/>
      <w:lvlJc w:val="left"/>
      <w:pPr>
        <w:ind w:left="5879" w:hanging="312"/>
      </w:pPr>
      <w:rPr>
        <w:rFonts w:hint="default"/>
        <w:lang w:val="ru-RU" w:eastAsia="en-US" w:bidi="ar-SA"/>
      </w:rPr>
    </w:lvl>
    <w:lvl w:ilvl="7" w:tplc="89E21748">
      <w:numFmt w:val="bullet"/>
      <w:lvlText w:val="•"/>
      <w:lvlJc w:val="left"/>
      <w:pPr>
        <w:ind w:left="6826" w:hanging="312"/>
      </w:pPr>
      <w:rPr>
        <w:rFonts w:hint="default"/>
        <w:lang w:val="ru-RU" w:eastAsia="en-US" w:bidi="ar-SA"/>
      </w:rPr>
    </w:lvl>
    <w:lvl w:ilvl="8" w:tplc="83082CD6">
      <w:numFmt w:val="bullet"/>
      <w:lvlText w:val="•"/>
      <w:lvlJc w:val="left"/>
      <w:pPr>
        <w:ind w:left="7773" w:hanging="312"/>
      </w:pPr>
      <w:rPr>
        <w:rFonts w:hint="default"/>
        <w:lang w:val="ru-RU" w:eastAsia="en-US" w:bidi="ar-SA"/>
      </w:rPr>
    </w:lvl>
  </w:abstractNum>
  <w:abstractNum w:abstractNumId="2">
    <w:nsid w:val="51C24418"/>
    <w:multiLevelType w:val="multilevel"/>
    <w:tmpl w:val="7F80BA70"/>
    <w:lvl w:ilvl="0">
      <w:start w:val="1"/>
      <w:numFmt w:val="decimal"/>
      <w:lvlText w:val="%1"/>
      <w:lvlJc w:val="left"/>
      <w:pPr>
        <w:ind w:left="198" w:hanging="43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8" w:hanging="430"/>
        <w:jc w:val="left"/>
      </w:pPr>
      <w:rPr>
        <w:rFonts w:hint="default"/>
        <w:w w:val="100"/>
        <w:lang w:val="ru-RU" w:eastAsia="en-US" w:bidi="ar-SA"/>
      </w:rPr>
    </w:lvl>
    <w:lvl w:ilvl="2">
      <w:numFmt w:val="bullet"/>
      <w:lvlText w:val="•"/>
      <w:lvlJc w:val="left"/>
      <w:pPr>
        <w:ind w:left="2093" w:hanging="43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39" w:hanging="43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86" w:hanging="43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33" w:hanging="43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9" w:hanging="43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26" w:hanging="43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73" w:hanging="43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E605FD"/>
    <w:rsid w:val="000A305B"/>
    <w:rsid w:val="00AE6AAB"/>
    <w:rsid w:val="00E60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24"/>
      <w:ind w:left="19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98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spacing w:before="119"/>
      <w:ind w:left="198" w:right="11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0A305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A305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0A305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A305B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0A305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A305B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24"/>
      <w:ind w:left="19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98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spacing w:before="119"/>
      <w:ind w:left="198" w:right="11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0A305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A305B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0A305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A305B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0A305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A305B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1.jpe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2600</Words>
  <Characters>14825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ВСЕРОССИЙСКАЯ ОЛИМПИАДА ШКОЛЬНИКОВ</vt:lpstr>
    </vt:vector>
  </TitlesOfParts>
  <Company/>
  <LinksUpToDate>false</LinksUpToDate>
  <CharactersWithSpaces>17391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</dc:title>
  <dc:creator>NL</dc:creator>
  <cp:lastModifiedBy>210</cp:lastModifiedBy>
  <cp:revision>2</cp:revision>
  <dcterms:created xsi:type="dcterms:W3CDTF">2024-09-25T08:55:00Z</dcterms:created>
  <dcterms:modified xsi:type="dcterms:W3CDTF">2024-09-25T08:55:00Z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2023-11-01T00:00:00Z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2024-09-25T00:00:00Z</vt:filetime>
  </property>
</Properties>
</file>