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87E0F" w14:textId="77777777" w:rsidR="00071863" w:rsidRPr="00B824CC" w:rsidRDefault="00B824CC">
      <w:pPr>
        <w:pStyle w:val="ad"/>
        <w:spacing w:after="113"/>
        <w:rPr>
          <w:rFonts w:ascii="Times New Roman" w:hAnsi="Times New Roman" w:cs="Times New Roman"/>
        </w:rPr>
      </w:pPr>
      <w:r w:rsidRPr="00B824CC">
        <w:rPr>
          <w:rFonts w:ascii="Times New Roman" w:hAnsi="Times New Roman" w:cs="Times New Roman"/>
        </w:rPr>
        <w:t xml:space="preserve">Профиль </w:t>
      </w:r>
      <w:r w:rsidRPr="00B824CC">
        <w:rPr>
          <w:rFonts w:ascii="Times New Roman" w:hAnsi="Times New Roman" w:cs="Times New Roman"/>
          <w:b/>
          <w:bCs/>
        </w:rPr>
        <w:t>Культура дома</w:t>
      </w:r>
    </w:p>
    <w:tbl>
      <w:tblPr>
        <w:tblW w:w="14860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0"/>
        <w:gridCol w:w="7030"/>
        <w:gridCol w:w="2770"/>
        <w:gridCol w:w="4150"/>
      </w:tblGrid>
      <w:tr w:rsidR="00071863" w:rsidRPr="00B824CC" w14:paraId="281E109F" w14:textId="77777777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8B388" w14:textId="77777777" w:rsidR="00071863" w:rsidRPr="00B824CC" w:rsidRDefault="00B824CC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824CC">
              <w:rPr>
                <w:rFonts w:ascii="Times New Roman" w:hAnsi="Times New Roman" w:cs="Times New Roman"/>
                <w:sz w:val="20"/>
                <w:szCs w:val="20"/>
              </w:rPr>
              <w:t>Классы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C3715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Материалы для практического задания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9EFD4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Графические материалы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71A1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Оборудование и инструменты.</w:t>
            </w:r>
          </w:p>
        </w:tc>
      </w:tr>
      <w:tr w:rsidR="00071863" w:rsidRPr="00B824CC" w14:paraId="37F47541" w14:textId="77777777">
        <w:trPr>
          <w:trHeight w:val="2175"/>
        </w:trPr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</w:tcPr>
          <w:p w14:paraId="24706327" w14:textId="77777777" w:rsidR="00071863" w:rsidRPr="00B824CC" w:rsidRDefault="00B824CC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824CC"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7030" w:type="dxa"/>
            <w:tcBorders>
              <w:left w:val="single" w:sz="4" w:space="0" w:color="000000"/>
              <w:bottom w:val="single" w:sz="4" w:space="0" w:color="000000"/>
            </w:tcBorders>
          </w:tcPr>
          <w:p w14:paraId="06989C46" w14:textId="77777777" w:rsidR="00071863" w:rsidRPr="00B824CC" w:rsidRDefault="00B824CC">
            <w:pPr>
              <w:widowControl w:val="0"/>
              <w:shd w:val="clear" w:color="auto" w:fill="FFFFFF"/>
              <w:spacing w:beforeAutospacing="1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Рекомендуемые материалы плотная хлопчатобумажная ткань. Например, двунитка молочного или серого цвета, техническая ткань для </w:t>
            </w:r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униформы, джинса, диагональ 30 см (по выбору организаторов). 2 - 4 вида разнооттеночных кусков джинсы (вторсырье). </w:t>
            </w:r>
            <w:proofErr w:type="spellStart"/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Принтованная</w:t>
            </w:r>
            <w:proofErr w:type="spellEnd"/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бязь с орнаментом 1-2 варианта по 15 см. Нитки швейные ПЛ или подобные 2 - 4 цвета. 15 см флизелина или </w:t>
            </w:r>
            <w:proofErr w:type="spellStart"/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дублерина</w:t>
            </w:r>
            <w:proofErr w:type="spellEnd"/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, 15 см клеевог</w:t>
            </w:r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 полотна «Паутинка».</w:t>
            </w:r>
          </w:p>
          <w:p w14:paraId="27AFD963" w14:textId="77777777" w:rsidR="00071863" w:rsidRPr="00B824CC" w:rsidRDefault="00B824CC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Возможные варианты застежки: молния, пуговицы, кнопки, завязки (по выбору). </w:t>
            </w:r>
          </w:p>
          <w:p w14:paraId="20336809" w14:textId="77777777" w:rsidR="00071863" w:rsidRPr="00B824CC" w:rsidRDefault="00B824CC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Материалы предоставляются по усмотрению организаторов.</w:t>
            </w:r>
          </w:p>
          <w:p w14:paraId="6F2AD62B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*Джинсовое сырье по согласованию с организаторами возможно принести участникам.</w:t>
            </w:r>
          </w:p>
        </w:tc>
        <w:tc>
          <w:tcPr>
            <w:tcW w:w="2770" w:type="dxa"/>
            <w:tcBorders>
              <w:left w:val="single" w:sz="4" w:space="0" w:color="000000"/>
              <w:bottom w:val="single" w:sz="4" w:space="0" w:color="000000"/>
            </w:tcBorders>
          </w:tcPr>
          <w:p w14:paraId="5967129A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Бумага для ксерокса белая ФА4, черный </w:t>
            </w:r>
            <w:proofErr w:type="spellStart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линер</w:t>
            </w:r>
            <w:proofErr w:type="spellEnd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и маркер, цветные карандаши, маркеры, фломастеры, акварель, кисти, емкость для воды, простой карандаш, </w:t>
            </w:r>
            <w:proofErr w:type="spellStart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стирательная</w:t>
            </w:r>
            <w:proofErr w:type="spellEnd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резинка, точилка. </w:t>
            </w:r>
          </w:p>
        </w:tc>
        <w:tc>
          <w:tcPr>
            <w:tcW w:w="4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75D6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Бытовая швейная машинка (на каждого участника), утюг, гладильная доска, ведро</w:t>
            </w: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для мусора, раскройный стол, парта ученическая, стул.</w:t>
            </w:r>
          </w:p>
          <w:p w14:paraId="04526F0F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Иглы для шитья, иглы (булавки) портновские, ножницы для ткани, наперсток, </w:t>
            </w:r>
            <w:proofErr w:type="spellStart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вспарыватель</w:t>
            </w:r>
            <w:proofErr w:type="spellEnd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, сантиметровая лента, линейка (не менее 40 см), мел.</w:t>
            </w:r>
          </w:p>
          <w:p w14:paraId="697B3D88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*Возможно использование инструментов участника (по согласован</w:t>
            </w: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ию с организаторами).</w:t>
            </w:r>
          </w:p>
        </w:tc>
      </w:tr>
      <w:tr w:rsidR="00071863" w:rsidRPr="00B824CC" w14:paraId="64626EF5" w14:textId="77777777"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</w:tcPr>
          <w:p w14:paraId="38431934" w14:textId="77777777" w:rsidR="00071863" w:rsidRPr="00B824CC" w:rsidRDefault="00B824CC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824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30" w:type="dxa"/>
            <w:tcBorders>
              <w:left w:val="single" w:sz="4" w:space="0" w:color="000000"/>
              <w:bottom w:val="single" w:sz="4" w:space="0" w:color="000000"/>
            </w:tcBorders>
          </w:tcPr>
          <w:p w14:paraId="012AAA86" w14:textId="77777777" w:rsidR="00071863" w:rsidRPr="00B824CC" w:rsidRDefault="00B824CC">
            <w:pPr>
              <w:pStyle w:val="af"/>
              <w:widowControl w:val="0"/>
              <w:shd w:val="clear" w:color="auto" w:fill="FFFFFF"/>
              <w:jc w:val="both"/>
              <w:rPr>
                <w:kern w:val="0"/>
                <w:sz w:val="20"/>
                <w:szCs w:val="20"/>
                <w:lang w:bidi="ar-SA"/>
              </w:rPr>
            </w:pPr>
            <w:r w:rsidRPr="00B824CC">
              <w:rPr>
                <w:kern w:val="0"/>
                <w:sz w:val="20"/>
                <w:szCs w:val="20"/>
                <w:lang w:bidi="ar-SA"/>
              </w:rPr>
              <w:t>Рекомендуемые материалы плотная хлопчатобумажная ткань. Например, двунитка молочного или серого цвета (возможно также темно-синий и черный цвета), техническая ткань для униформы, джинса, диагональ 60 см (по выбору организаторов). 2</w:t>
            </w:r>
            <w:r w:rsidRPr="00B824CC">
              <w:rPr>
                <w:kern w:val="0"/>
                <w:sz w:val="20"/>
                <w:szCs w:val="20"/>
                <w:lang w:bidi="ar-SA"/>
              </w:rPr>
              <w:t xml:space="preserve"> - 4 вида разнооттеночных кусков джинсы (вторсырье). </w:t>
            </w:r>
            <w:proofErr w:type="spellStart"/>
            <w:r w:rsidRPr="00B824CC">
              <w:rPr>
                <w:kern w:val="0"/>
                <w:sz w:val="20"/>
                <w:szCs w:val="20"/>
                <w:lang w:bidi="ar-SA"/>
              </w:rPr>
              <w:t>Принтованная</w:t>
            </w:r>
            <w:proofErr w:type="spellEnd"/>
            <w:r w:rsidRPr="00B824CC">
              <w:rPr>
                <w:kern w:val="0"/>
                <w:sz w:val="20"/>
                <w:szCs w:val="20"/>
                <w:lang w:bidi="ar-SA"/>
              </w:rPr>
              <w:t xml:space="preserve"> бязь с орнаментом 1-2 варианта по 20 см. Нитки швейные ПЛ или подобные 2 - 4 цвета. 20 см флизелина или </w:t>
            </w:r>
            <w:proofErr w:type="spellStart"/>
            <w:r w:rsidRPr="00B824CC">
              <w:rPr>
                <w:kern w:val="0"/>
                <w:sz w:val="20"/>
                <w:szCs w:val="20"/>
                <w:lang w:bidi="ar-SA"/>
              </w:rPr>
              <w:t>дублерина</w:t>
            </w:r>
            <w:proofErr w:type="spellEnd"/>
            <w:r w:rsidRPr="00B824CC">
              <w:rPr>
                <w:kern w:val="0"/>
                <w:sz w:val="20"/>
                <w:szCs w:val="20"/>
                <w:lang w:bidi="ar-SA"/>
              </w:rPr>
              <w:t>, 20 см клеевого полотна «Паутинка».</w:t>
            </w:r>
          </w:p>
          <w:p w14:paraId="5CDC86DB" w14:textId="77777777" w:rsidR="00071863" w:rsidRPr="00B824CC" w:rsidRDefault="00B824CC">
            <w:pPr>
              <w:pStyle w:val="af"/>
              <w:widowControl w:val="0"/>
              <w:shd w:val="clear" w:color="auto" w:fill="FFFFFF"/>
              <w:jc w:val="both"/>
              <w:rPr>
                <w:kern w:val="0"/>
                <w:sz w:val="20"/>
                <w:szCs w:val="20"/>
                <w:lang w:bidi="ar-SA"/>
              </w:rPr>
            </w:pPr>
            <w:r w:rsidRPr="00B824CC">
              <w:rPr>
                <w:kern w:val="0"/>
                <w:sz w:val="20"/>
                <w:szCs w:val="20"/>
                <w:lang w:bidi="ar-SA"/>
              </w:rPr>
              <w:t>Возможно использовать фурнитуру: пуговиц</w:t>
            </w:r>
            <w:r w:rsidRPr="00B824CC">
              <w:rPr>
                <w:kern w:val="0"/>
                <w:sz w:val="20"/>
                <w:szCs w:val="20"/>
                <w:lang w:bidi="ar-SA"/>
              </w:rPr>
              <w:t>ы, молнии, кнопки, карабин (по усмотрению организаторов).</w:t>
            </w:r>
          </w:p>
          <w:p w14:paraId="132E77E6" w14:textId="77777777" w:rsidR="00071863" w:rsidRPr="00B824CC" w:rsidRDefault="00B824CC">
            <w:pPr>
              <w:pStyle w:val="af"/>
              <w:widowControl w:val="0"/>
              <w:shd w:val="clear" w:color="auto" w:fill="FFFFFF"/>
              <w:jc w:val="both"/>
              <w:rPr>
                <w:kern w:val="0"/>
                <w:sz w:val="20"/>
                <w:szCs w:val="20"/>
                <w:lang w:bidi="ar-SA"/>
              </w:rPr>
            </w:pPr>
            <w:r w:rsidRPr="00B824CC">
              <w:rPr>
                <w:kern w:val="0"/>
                <w:sz w:val="20"/>
                <w:szCs w:val="20"/>
                <w:lang w:bidi="ar-SA"/>
              </w:rPr>
              <w:t>Материалы предоставляются по усмотрению организаторов.</w:t>
            </w:r>
          </w:p>
          <w:p w14:paraId="78BA668D" w14:textId="77777777" w:rsidR="00071863" w:rsidRPr="00B824CC" w:rsidRDefault="00B824CC">
            <w:pPr>
              <w:pStyle w:val="af"/>
              <w:widowControl w:val="0"/>
              <w:shd w:val="clear" w:color="auto" w:fill="FFFFFF"/>
              <w:jc w:val="both"/>
              <w:rPr>
                <w:kern w:val="0"/>
                <w:sz w:val="20"/>
                <w:szCs w:val="20"/>
                <w:lang w:bidi="ar-SA"/>
              </w:rPr>
            </w:pPr>
            <w:r w:rsidRPr="00B824CC">
              <w:rPr>
                <w:kern w:val="0"/>
                <w:sz w:val="20"/>
                <w:szCs w:val="20"/>
                <w:lang w:bidi="ar-SA"/>
              </w:rPr>
              <w:t xml:space="preserve"> *Джинсовое сырье по согласованию с организаторами возможно принести участникам.</w:t>
            </w:r>
          </w:p>
        </w:tc>
        <w:tc>
          <w:tcPr>
            <w:tcW w:w="2770" w:type="dxa"/>
            <w:tcBorders>
              <w:left w:val="single" w:sz="4" w:space="0" w:color="000000"/>
              <w:bottom w:val="single" w:sz="4" w:space="0" w:color="000000"/>
            </w:tcBorders>
          </w:tcPr>
          <w:p w14:paraId="21FD31AD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Бумага для ксерокса белая ФА4, черный </w:t>
            </w:r>
            <w:proofErr w:type="spellStart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линер</w:t>
            </w:r>
            <w:proofErr w:type="spellEnd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и маркер, </w:t>
            </w: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цветные карандаши, маркеры, фломастеры, акварель, кисти, емкость для воды, простой карандаш, </w:t>
            </w:r>
            <w:proofErr w:type="spellStart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стирательная</w:t>
            </w:r>
            <w:proofErr w:type="spellEnd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резинка, точилка.</w:t>
            </w:r>
          </w:p>
        </w:tc>
        <w:tc>
          <w:tcPr>
            <w:tcW w:w="4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7678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Бытовая швейная машинка (на каждого участника), утюг, гладильная доска, ведро для мусора, раскройный стол, парта ученическая, стул.</w:t>
            </w:r>
          </w:p>
          <w:p w14:paraId="61388B0B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Иглы для шитья, иглы (булавки) портновские, ножницы для ткани, наперсток, </w:t>
            </w:r>
            <w:proofErr w:type="spellStart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вспарыватель</w:t>
            </w:r>
            <w:proofErr w:type="spellEnd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, сантиметровая лента, линейка (не менее 40 см), мел.</w:t>
            </w:r>
          </w:p>
          <w:p w14:paraId="513B20B4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*Возможно использование инструментов участника (по </w:t>
            </w: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согласованию</w:t>
            </w: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с организаторами).</w:t>
            </w:r>
          </w:p>
        </w:tc>
      </w:tr>
      <w:tr w:rsidR="00071863" w:rsidRPr="00B824CC" w14:paraId="48452793" w14:textId="77777777"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</w:tcPr>
          <w:p w14:paraId="2F47977A" w14:textId="77777777" w:rsidR="00071863" w:rsidRPr="00B824CC" w:rsidRDefault="00B824CC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824CC">
              <w:rPr>
                <w:rFonts w:ascii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7030" w:type="dxa"/>
            <w:tcBorders>
              <w:left w:val="single" w:sz="4" w:space="0" w:color="000000"/>
              <w:bottom w:val="single" w:sz="4" w:space="0" w:color="000000"/>
            </w:tcBorders>
          </w:tcPr>
          <w:p w14:paraId="688B016E" w14:textId="77777777" w:rsidR="00071863" w:rsidRPr="00B824CC" w:rsidRDefault="00B824CC">
            <w:pPr>
              <w:widowControl w:val="0"/>
              <w:shd w:val="clear" w:color="auto" w:fill="FFFFFF"/>
              <w:spacing w:beforeAutospacing="1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Рекомендуемые </w:t>
            </w:r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материалы плотная хлопчатобумажная ткань. Например, двунитка молочного, серого, темно-синего или черного цвета, техническая ткань для униформы, джинса, диагональ 50 см (по выбору организаторов). 2 - 4 вида разнооттеночных кусков джинсы (вторсырье). </w:t>
            </w:r>
            <w:proofErr w:type="spellStart"/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Принтов</w:t>
            </w:r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анная</w:t>
            </w:r>
            <w:proofErr w:type="spellEnd"/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бязь с орнаментом 1-2 варианта по 20 см. Нитки швейные ПЛ или подобные 2 - 4 цвета. 30 см флизелина или </w:t>
            </w:r>
            <w:proofErr w:type="spellStart"/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дублерина</w:t>
            </w:r>
            <w:proofErr w:type="spellEnd"/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, 20 см клеевого полотна «Паутинка», 30 см синтепона (шириной не более 1,5 см).</w:t>
            </w:r>
          </w:p>
          <w:p w14:paraId="37C2B832" w14:textId="77777777" w:rsidR="00071863" w:rsidRPr="00B824CC" w:rsidRDefault="00B824CC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Возможные варианты застежки: молния, пуговицы, кнопки, за</w:t>
            </w:r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вязки (по выбору). </w:t>
            </w:r>
          </w:p>
          <w:p w14:paraId="44212AD5" w14:textId="77777777" w:rsidR="00071863" w:rsidRPr="00B824CC" w:rsidRDefault="00B824CC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</w:pPr>
            <w:r w:rsidRPr="00B824C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Материалы предоставляются по усмотрению организаторов.</w:t>
            </w:r>
          </w:p>
          <w:p w14:paraId="477510F5" w14:textId="77777777" w:rsidR="00071863" w:rsidRPr="00B824CC" w:rsidRDefault="00B824CC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hAnsi="Times New Roman" w:cs="Times New Roman"/>
                <w:kern w:val="0"/>
                <w:sz w:val="20"/>
                <w:szCs w:val="20"/>
                <w:lang w:eastAsia="en-US" w:bidi="ar-SA"/>
              </w:rPr>
              <w:t>*Джинсовое сырье по согласованию с организаторами возможно принести участникам.</w:t>
            </w:r>
          </w:p>
        </w:tc>
        <w:tc>
          <w:tcPr>
            <w:tcW w:w="2770" w:type="dxa"/>
            <w:tcBorders>
              <w:left w:val="single" w:sz="4" w:space="0" w:color="000000"/>
              <w:bottom w:val="single" w:sz="4" w:space="0" w:color="000000"/>
            </w:tcBorders>
          </w:tcPr>
          <w:p w14:paraId="71187033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Бумага для ксерокса белая ФА4, черный </w:t>
            </w:r>
            <w:proofErr w:type="spellStart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линер</w:t>
            </w:r>
            <w:proofErr w:type="spellEnd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и маркер, цветные карандаши, маркеры, фломастеры, акварел</w:t>
            </w: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ь, кисти, емкость для воды, простой карандаш, </w:t>
            </w:r>
            <w:proofErr w:type="spellStart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стирательная</w:t>
            </w:r>
            <w:proofErr w:type="spellEnd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резинка, точилка.</w:t>
            </w:r>
          </w:p>
        </w:tc>
        <w:tc>
          <w:tcPr>
            <w:tcW w:w="4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55A1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Бытовая швейная машинка (на каждого участника), утюг, гладильная доска, ведро для мусора, раскройный стол, парта ученическая, стул.</w:t>
            </w:r>
          </w:p>
          <w:p w14:paraId="6902DA20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Иглы для шитья, иглы (булавки) </w:t>
            </w: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портновские, ножницы для ткани, наперсток, </w:t>
            </w:r>
            <w:proofErr w:type="spellStart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вспарыватель</w:t>
            </w:r>
            <w:proofErr w:type="spellEnd"/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, сантиметровая лента, линейка (не менее 40 см), мел.</w:t>
            </w:r>
          </w:p>
          <w:p w14:paraId="2D76F942" w14:textId="77777777" w:rsidR="00071863" w:rsidRPr="00B824CC" w:rsidRDefault="00B824CC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824CC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*Возможно использование инструментов участника (по согласованию с организаторами).</w:t>
            </w:r>
          </w:p>
        </w:tc>
      </w:tr>
    </w:tbl>
    <w:p w14:paraId="200C2100" w14:textId="77777777" w:rsidR="00071863" w:rsidRPr="00B824CC" w:rsidRDefault="00071863">
      <w:pPr>
        <w:pStyle w:val="ad"/>
        <w:spacing w:after="113"/>
        <w:rPr>
          <w:rFonts w:ascii="Times New Roman" w:hAnsi="Times New Roman" w:cs="Times New Roman"/>
          <w:sz w:val="12"/>
          <w:szCs w:val="12"/>
        </w:rPr>
      </w:pPr>
    </w:p>
    <w:sectPr w:rsidR="00071863" w:rsidRPr="00B824CC">
      <w:headerReference w:type="default" r:id="rId6"/>
      <w:footerReference w:type="default" r:id="rId7"/>
      <w:pgSz w:w="16838" w:h="11906" w:orient="landscape"/>
      <w:pgMar w:top="907" w:right="850" w:bottom="1034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B377D" w14:textId="77777777" w:rsidR="00000000" w:rsidRDefault="00B824CC">
      <w:pPr>
        <w:rPr>
          <w:rFonts w:hint="eastAsia"/>
        </w:rPr>
      </w:pPr>
      <w:r>
        <w:separator/>
      </w:r>
    </w:p>
  </w:endnote>
  <w:endnote w:type="continuationSeparator" w:id="0">
    <w:p w14:paraId="77AA6C30" w14:textId="77777777" w:rsidR="00000000" w:rsidRDefault="00B824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478F" w14:textId="77777777" w:rsidR="00071863" w:rsidRDefault="00B824CC">
    <w:pPr>
      <w:pStyle w:val="ac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rFonts w:ascii="Arial" w:hAnsi="Arial"/>
        <w:color w:val="7F7F7F"/>
        <w:sz w:val="16"/>
        <w:szCs w:val="16"/>
      </w:rPr>
      <w:instrText xml:space="preserve"> PAGE </w:instrText>
    </w:r>
    <w:r>
      <w:rPr>
        <w:rFonts w:ascii="Arial" w:hAnsi="Arial"/>
        <w:color w:val="7F7F7F"/>
        <w:sz w:val="16"/>
        <w:szCs w:val="16"/>
      </w:rPr>
      <w:fldChar w:fldCharType="separate"/>
    </w:r>
    <w:r>
      <w:rPr>
        <w:rFonts w:ascii="Arial" w:hAnsi="Arial"/>
        <w:color w:val="7F7F7F"/>
        <w:sz w:val="16"/>
        <w:szCs w:val="16"/>
      </w:rPr>
      <w:t>1</w:t>
    </w:r>
    <w:r>
      <w:rPr>
        <w:rFonts w:ascii="Arial" w:hAnsi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AB460" w14:textId="77777777" w:rsidR="00000000" w:rsidRDefault="00B824CC">
      <w:pPr>
        <w:rPr>
          <w:rFonts w:hint="eastAsia"/>
        </w:rPr>
      </w:pPr>
      <w:r>
        <w:separator/>
      </w:r>
    </w:p>
  </w:footnote>
  <w:footnote w:type="continuationSeparator" w:id="0">
    <w:p w14:paraId="70A6B0FA" w14:textId="77777777" w:rsidR="00000000" w:rsidRDefault="00B824C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35EA3" w14:textId="77777777" w:rsidR="00071863" w:rsidRPr="00B824CC" w:rsidRDefault="00B824CC">
    <w:pPr>
      <w:pStyle w:val="ab"/>
      <w:jc w:val="center"/>
      <w:rPr>
        <w:rFonts w:ascii="Times New Roman" w:hAnsi="Times New Roman" w:cs="Times New Roman"/>
      </w:rPr>
    </w:pPr>
    <w:r w:rsidRPr="00B824CC">
      <w:rPr>
        <w:rFonts w:ascii="Times New Roman" w:hAnsi="Times New Roman" w:cs="Times New Roman"/>
        <w:color w:val="7F7F7F"/>
        <w:sz w:val="16"/>
        <w:szCs w:val="16"/>
      </w:rPr>
      <w:t xml:space="preserve">ВСОШ по технологии — </w:t>
    </w:r>
    <w:r w:rsidRPr="00B824CC">
      <w:rPr>
        <w:rFonts w:ascii="Times New Roman" w:hAnsi="Times New Roman" w:cs="Times New Roman"/>
        <w:color w:val="7F7F7F"/>
        <w:sz w:val="16"/>
        <w:szCs w:val="16"/>
      </w:rPr>
      <w:t>Муниципальный этап — 2023-24 учебный год</w:t>
    </w:r>
  </w:p>
  <w:p w14:paraId="729278F7" w14:textId="77777777" w:rsidR="00071863" w:rsidRPr="00B824CC" w:rsidRDefault="00B824CC">
    <w:pPr>
      <w:pStyle w:val="ab"/>
      <w:jc w:val="center"/>
      <w:rPr>
        <w:rFonts w:ascii="Times New Roman" w:hAnsi="Times New Roman" w:cs="Times New Roman"/>
        <w:b/>
        <w:bCs/>
        <w:color w:val="000000"/>
        <w:sz w:val="20"/>
        <w:szCs w:val="20"/>
      </w:rPr>
    </w:pPr>
    <w:r w:rsidRPr="00B824CC">
      <w:rPr>
        <w:rFonts w:ascii="Times New Roman" w:hAnsi="Times New Roman" w:cs="Times New Roman"/>
        <w:b/>
        <w:bCs/>
        <w:color w:val="000000"/>
        <w:sz w:val="20"/>
        <w:szCs w:val="20"/>
      </w:rPr>
      <w:t>МАТЕРИАЛЫ, ОБОРУДОВАНИЕ для ПРАКТИЧЕСКОГО ЗАДАНИЯ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863"/>
    <w:rsid w:val="00071863"/>
    <w:rsid w:val="00B8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8EBF"/>
  <w15:docId w15:val="{ED2C115A-8659-468F-B00F-D5F52ADB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character" w:customStyle="1" w:styleId="a4">
    <w:name w:val="Маркеры"/>
    <w:qFormat/>
    <w:rPr>
      <w:rFonts w:ascii="OpenSymbol" w:eastAsia="OpenSymbol" w:hAnsi="OpenSymbol" w:cs="OpenSymbol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  <w:rPr>
      <w:lang/>
    </w:rPr>
  </w:style>
  <w:style w:type="paragraph" w:customStyle="1" w:styleId="a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a"/>
  </w:style>
  <w:style w:type="paragraph" w:styleId="ac">
    <w:name w:val="footer"/>
    <w:basedOn w:val="aa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styleId="af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553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Елена Игоревна Данилевская</cp:lastModifiedBy>
  <cp:revision>79</cp:revision>
  <dcterms:created xsi:type="dcterms:W3CDTF">2023-11-21T09:39:00Z</dcterms:created>
  <dcterms:modified xsi:type="dcterms:W3CDTF">2023-11-28T03:20:00Z</dcterms:modified>
  <dc:language>ru-RU</dc:language>
</cp:coreProperties>
</file>